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153CF" w14:textId="77777777" w:rsidR="00795B40" w:rsidRPr="00BF6BDF" w:rsidRDefault="00D24BB0" w:rsidP="00795B40">
      <w:pPr>
        <w:spacing w:line="360" w:lineRule="auto"/>
        <w:jc w:val="center"/>
        <w:rPr>
          <w:b/>
          <w:caps/>
          <w:snapToGrid w:val="0"/>
          <w:color w:val="FF0000"/>
          <w:sz w:val="24"/>
          <w:szCs w:val="24"/>
          <w:u w:val="single"/>
        </w:rPr>
      </w:pPr>
      <w:r w:rsidRPr="005E153D">
        <w:rPr>
          <w:b/>
          <w:caps/>
          <w:snapToGrid w:val="0"/>
          <w:sz w:val="24"/>
          <w:szCs w:val="24"/>
          <w:u w:val="single"/>
        </w:rPr>
        <w:t>HALKA ARZ EDİLerek</w:t>
      </w:r>
      <w:r w:rsidR="00795B40" w:rsidRPr="005E153D">
        <w:rPr>
          <w:b/>
          <w:caps/>
          <w:snapToGrid w:val="0"/>
          <w:sz w:val="24"/>
          <w:szCs w:val="24"/>
          <w:u w:val="single"/>
        </w:rPr>
        <w:t xml:space="preserve"> </w:t>
      </w:r>
      <w:r w:rsidRPr="00BF6BDF">
        <w:rPr>
          <w:b/>
          <w:caps/>
          <w:snapToGrid w:val="0"/>
          <w:color w:val="FF0000"/>
          <w:sz w:val="24"/>
          <w:szCs w:val="24"/>
          <w:u w:val="single"/>
        </w:rPr>
        <w:t>(ve halka arz edilme</w:t>
      </w:r>
      <w:r w:rsidR="00795B40" w:rsidRPr="00BF6BDF">
        <w:rPr>
          <w:b/>
          <w:caps/>
          <w:snapToGrid w:val="0"/>
          <w:color w:val="FF0000"/>
          <w:sz w:val="24"/>
          <w:szCs w:val="24"/>
          <w:u w:val="single"/>
        </w:rPr>
        <w:t>KSİZİN</w:t>
      </w:r>
      <w:r w:rsidRPr="00BF6BDF">
        <w:rPr>
          <w:b/>
          <w:caps/>
          <w:snapToGrid w:val="0"/>
          <w:color w:val="FF0000"/>
          <w:sz w:val="24"/>
          <w:szCs w:val="24"/>
          <w:u w:val="single"/>
        </w:rPr>
        <w:t>)</w:t>
      </w:r>
      <w:r w:rsidR="0054603B" w:rsidRPr="00514294">
        <w:rPr>
          <w:rStyle w:val="FootnoteReference"/>
          <w:b/>
          <w:caps/>
          <w:snapToGrid w:val="0"/>
          <w:color w:val="FF0000"/>
          <w:szCs w:val="24"/>
          <w:u w:val="single"/>
        </w:rPr>
        <w:footnoteReference w:id="1"/>
      </w:r>
    </w:p>
    <w:p w14:paraId="3CC8DD94" w14:textId="77777777" w:rsidR="00D24BB0" w:rsidRPr="005E153D" w:rsidRDefault="00D24BB0" w:rsidP="00795B40">
      <w:pPr>
        <w:spacing w:line="360" w:lineRule="auto"/>
        <w:jc w:val="center"/>
        <w:rPr>
          <w:b/>
          <w:caps/>
          <w:snapToGrid w:val="0"/>
          <w:sz w:val="24"/>
          <w:szCs w:val="24"/>
          <w:u w:val="single"/>
        </w:rPr>
      </w:pPr>
      <w:r w:rsidRPr="005E153D">
        <w:rPr>
          <w:b/>
          <w:caps/>
          <w:snapToGrid w:val="0"/>
          <w:sz w:val="24"/>
          <w:szCs w:val="24"/>
          <w:u w:val="single"/>
        </w:rPr>
        <w:t>BORÇLANMA ARACI İHRACI BAŞVURU FORMU</w:t>
      </w:r>
    </w:p>
    <w:p w14:paraId="00E94525" w14:textId="77777777" w:rsidR="00795B40" w:rsidRPr="005E153D" w:rsidRDefault="00795B40" w:rsidP="00D24BB0">
      <w:pPr>
        <w:spacing w:line="360" w:lineRule="auto"/>
        <w:jc w:val="center"/>
        <w:rPr>
          <w:b/>
          <w:caps/>
          <w:snapToGrid w:val="0"/>
          <w:sz w:val="24"/>
          <w:szCs w:val="24"/>
          <w:u w:val="single"/>
        </w:rPr>
      </w:pPr>
    </w:p>
    <w:p w14:paraId="100E4FC5" w14:textId="65DF2B82" w:rsidR="00622501" w:rsidRPr="005E153D" w:rsidRDefault="00846E5C" w:rsidP="00846E5C">
      <w:pPr>
        <w:spacing w:line="360" w:lineRule="auto"/>
        <w:ind w:left="567" w:hanging="567"/>
        <w:rPr>
          <w:b/>
          <w:caps/>
          <w:snapToGrid w:val="0"/>
          <w:sz w:val="24"/>
          <w:szCs w:val="24"/>
        </w:rPr>
      </w:pPr>
      <w:r>
        <w:rPr>
          <w:b/>
          <w:caps/>
          <w:snapToGrid w:val="0"/>
          <w:sz w:val="24"/>
          <w:szCs w:val="24"/>
        </w:rPr>
        <w:t>A.</w:t>
      </w:r>
      <w:r>
        <w:rPr>
          <w:b/>
          <w:caps/>
          <w:snapToGrid w:val="0"/>
          <w:sz w:val="24"/>
          <w:szCs w:val="24"/>
        </w:rPr>
        <w:tab/>
      </w:r>
      <w:r w:rsidR="00622501" w:rsidRPr="005E153D">
        <w:rPr>
          <w:b/>
          <w:caps/>
          <w:snapToGrid w:val="0"/>
          <w:sz w:val="24"/>
          <w:szCs w:val="24"/>
        </w:rPr>
        <w:t>İHRAÇÇIYA iLİŞKİN GENEL BİLGİLER</w:t>
      </w:r>
    </w:p>
    <w:p w14:paraId="1016FC4E" w14:textId="77777777" w:rsidR="00672CE0" w:rsidRPr="005E153D" w:rsidRDefault="000656C8" w:rsidP="00846E5C">
      <w:pPr>
        <w:numPr>
          <w:ilvl w:val="0"/>
          <w:numId w:val="1"/>
        </w:numPr>
        <w:tabs>
          <w:tab w:val="clear" w:pos="360"/>
        </w:tabs>
        <w:spacing w:line="360" w:lineRule="auto"/>
        <w:ind w:left="567" w:hanging="567"/>
        <w:rPr>
          <w:b/>
          <w:caps/>
          <w:snapToGrid w:val="0"/>
          <w:sz w:val="24"/>
          <w:szCs w:val="24"/>
        </w:rPr>
      </w:pPr>
      <w:r w:rsidRPr="005E153D">
        <w:rPr>
          <w:b/>
          <w:caps/>
          <w:snapToGrid w:val="0"/>
          <w:sz w:val="24"/>
          <w:szCs w:val="24"/>
        </w:rPr>
        <w:t>İHRAÇÇIYI</w:t>
      </w:r>
      <w:r w:rsidR="00672CE0" w:rsidRPr="005E153D">
        <w:rPr>
          <w:b/>
          <w:caps/>
          <w:snapToGrid w:val="0"/>
          <w:sz w:val="24"/>
          <w:szCs w:val="24"/>
        </w:rPr>
        <w:t xml:space="preserve"> TANITICI BİLGİLER</w:t>
      </w:r>
    </w:p>
    <w:tbl>
      <w:tblPr>
        <w:tblW w:w="90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1"/>
        <w:gridCol w:w="141"/>
        <w:gridCol w:w="5640"/>
      </w:tblGrid>
      <w:tr w:rsidR="00846E5C" w:rsidRPr="005E153D" w14:paraId="3A96A141" w14:textId="77777777" w:rsidTr="00615E4B">
        <w:trPr>
          <w:trHeight w:val="290"/>
        </w:trPr>
        <w:tc>
          <w:tcPr>
            <w:tcW w:w="3291" w:type="dxa"/>
          </w:tcPr>
          <w:p w14:paraId="033A3871" w14:textId="77777777" w:rsidR="00846E5C" w:rsidRPr="005E153D" w:rsidRDefault="00846E5C" w:rsidP="00846E5C">
            <w:pPr>
              <w:pStyle w:val="Heading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</w:pPr>
            <w:r w:rsidRPr="005E153D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 xml:space="preserve">1.1. 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5E153D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Ticaret Unvanı</w:t>
            </w:r>
          </w:p>
        </w:tc>
        <w:tc>
          <w:tcPr>
            <w:tcW w:w="141" w:type="dxa"/>
          </w:tcPr>
          <w:p w14:paraId="6B93EB3D" w14:textId="77777777" w:rsidR="00846E5C" w:rsidRPr="005E153D" w:rsidRDefault="00846E5C" w:rsidP="00846E5C">
            <w:pPr>
              <w:spacing w:line="276" w:lineRule="auto"/>
              <w:rPr>
                <w:b/>
                <w:snapToGrid w:val="0"/>
                <w:sz w:val="24"/>
                <w:szCs w:val="24"/>
              </w:rPr>
            </w:pPr>
            <w:r w:rsidRPr="005E153D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5640" w:type="dxa"/>
          </w:tcPr>
          <w:p w14:paraId="24B4791A" w14:textId="77777777" w:rsidR="00846E5C" w:rsidRPr="000D053C" w:rsidRDefault="00846E5C" w:rsidP="00846E5C">
            <w:pPr>
              <w:spacing w:line="276" w:lineRule="auto"/>
              <w:rPr>
                <w:snapToGrid w:val="0"/>
                <w:sz w:val="24"/>
                <w:szCs w:val="24"/>
              </w:rPr>
            </w:pPr>
          </w:p>
        </w:tc>
      </w:tr>
      <w:tr w:rsidR="00846E5C" w:rsidRPr="005E153D" w14:paraId="09F12D93" w14:textId="77777777" w:rsidTr="00615E4B">
        <w:trPr>
          <w:trHeight w:val="290"/>
        </w:trPr>
        <w:tc>
          <w:tcPr>
            <w:tcW w:w="3291" w:type="dxa"/>
          </w:tcPr>
          <w:p w14:paraId="3FB5070A" w14:textId="77777777" w:rsidR="00846E5C" w:rsidRPr="00AB3C3C" w:rsidRDefault="00846E5C" w:rsidP="00846E5C">
            <w:pPr>
              <w:pStyle w:val="Heading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</w:pPr>
            <w:r w:rsidRPr="00AB3C3C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 xml:space="preserve">1.2. 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AB3C3C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Merkez Adresi</w:t>
            </w:r>
          </w:p>
        </w:tc>
        <w:tc>
          <w:tcPr>
            <w:tcW w:w="141" w:type="dxa"/>
          </w:tcPr>
          <w:p w14:paraId="1EDBEEF7" w14:textId="77777777" w:rsidR="00846E5C" w:rsidRPr="005E153D" w:rsidRDefault="00846E5C" w:rsidP="00846E5C">
            <w:pPr>
              <w:spacing w:line="276" w:lineRule="auto"/>
              <w:rPr>
                <w:b/>
                <w:snapToGrid w:val="0"/>
                <w:sz w:val="24"/>
                <w:szCs w:val="24"/>
              </w:rPr>
            </w:pPr>
            <w:r w:rsidRPr="005E153D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5640" w:type="dxa"/>
          </w:tcPr>
          <w:p w14:paraId="766B3585" w14:textId="77777777" w:rsidR="00846E5C" w:rsidRPr="000D053C" w:rsidRDefault="00846E5C" w:rsidP="00846E5C">
            <w:pPr>
              <w:spacing w:line="276" w:lineRule="auto"/>
              <w:rPr>
                <w:snapToGrid w:val="0"/>
                <w:sz w:val="24"/>
                <w:szCs w:val="24"/>
              </w:rPr>
            </w:pPr>
          </w:p>
        </w:tc>
      </w:tr>
      <w:tr w:rsidR="00846E5C" w:rsidRPr="005E153D" w14:paraId="4A710DE3" w14:textId="77777777" w:rsidTr="00615E4B">
        <w:trPr>
          <w:trHeight w:val="290"/>
        </w:trPr>
        <w:tc>
          <w:tcPr>
            <w:tcW w:w="3291" w:type="dxa"/>
          </w:tcPr>
          <w:p w14:paraId="046E166E" w14:textId="77777777" w:rsidR="00846E5C" w:rsidRPr="00AB3C3C" w:rsidRDefault="00846E5C" w:rsidP="00846E5C">
            <w:pPr>
              <w:pStyle w:val="Heading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</w:pPr>
            <w:r w:rsidRPr="00AB3C3C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 xml:space="preserve">1.3. 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AB3C3C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Ticaret Sicil Müdürlüğü</w:t>
            </w:r>
          </w:p>
        </w:tc>
        <w:tc>
          <w:tcPr>
            <w:tcW w:w="141" w:type="dxa"/>
          </w:tcPr>
          <w:p w14:paraId="0E5F2C04" w14:textId="77777777" w:rsidR="00846E5C" w:rsidRPr="005E153D" w:rsidRDefault="00846E5C" w:rsidP="00846E5C">
            <w:pPr>
              <w:spacing w:line="276" w:lineRule="auto"/>
              <w:rPr>
                <w:b/>
                <w:snapToGrid w:val="0"/>
                <w:sz w:val="24"/>
                <w:szCs w:val="24"/>
              </w:rPr>
            </w:pPr>
            <w:r w:rsidRPr="005E153D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5640" w:type="dxa"/>
          </w:tcPr>
          <w:p w14:paraId="742855D0" w14:textId="77777777" w:rsidR="00846E5C" w:rsidRPr="000D053C" w:rsidRDefault="00846E5C" w:rsidP="00846E5C">
            <w:pPr>
              <w:spacing w:line="276" w:lineRule="auto"/>
              <w:rPr>
                <w:snapToGrid w:val="0"/>
                <w:sz w:val="24"/>
                <w:szCs w:val="24"/>
              </w:rPr>
            </w:pPr>
          </w:p>
        </w:tc>
      </w:tr>
      <w:tr w:rsidR="00846E5C" w:rsidRPr="005E153D" w14:paraId="274D9566" w14:textId="77777777" w:rsidTr="00615E4B">
        <w:trPr>
          <w:trHeight w:val="290"/>
        </w:trPr>
        <w:tc>
          <w:tcPr>
            <w:tcW w:w="3291" w:type="dxa"/>
          </w:tcPr>
          <w:p w14:paraId="6E2EAB15" w14:textId="77777777" w:rsidR="00846E5C" w:rsidRPr="00AB3C3C" w:rsidRDefault="00846E5C" w:rsidP="00846E5C">
            <w:pPr>
              <w:pStyle w:val="Heading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</w:pPr>
            <w:r w:rsidRPr="00AB3C3C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 xml:space="preserve">1.4. 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AB3C3C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Ticaret Sicil Numarası</w:t>
            </w:r>
          </w:p>
        </w:tc>
        <w:tc>
          <w:tcPr>
            <w:tcW w:w="141" w:type="dxa"/>
          </w:tcPr>
          <w:p w14:paraId="0F663ADE" w14:textId="77777777" w:rsidR="00846E5C" w:rsidRPr="005E153D" w:rsidRDefault="00846E5C" w:rsidP="00846E5C">
            <w:pPr>
              <w:spacing w:line="276" w:lineRule="auto"/>
              <w:rPr>
                <w:b/>
                <w:snapToGrid w:val="0"/>
                <w:sz w:val="24"/>
                <w:szCs w:val="24"/>
              </w:rPr>
            </w:pPr>
            <w:r w:rsidRPr="005E153D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5640" w:type="dxa"/>
          </w:tcPr>
          <w:p w14:paraId="5FED2266" w14:textId="77777777" w:rsidR="00846E5C" w:rsidRPr="000D053C" w:rsidRDefault="00846E5C" w:rsidP="00846E5C">
            <w:pPr>
              <w:spacing w:line="276" w:lineRule="auto"/>
              <w:rPr>
                <w:snapToGrid w:val="0"/>
                <w:sz w:val="24"/>
                <w:szCs w:val="24"/>
              </w:rPr>
            </w:pPr>
          </w:p>
        </w:tc>
      </w:tr>
      <w:tr w:rsidR="00846E5C" w:rsidRPr="00927A38" w14:paraId="626A8251" w14:textId="77777777" w:rsidTr="00615E4B">
        <w:trPr>
          <w:trHeight w:val="290"/>
        </w:trPr>
        <w:tc>
          <w:tcPr>
            <w:tcW w:w="3291" w:type="dxa"/>
          </w:tcPr>
          <w:p w14:paraId="66692492" w14:textId="77777777" w:rsidR="00846E5C" w:rsidRPr="00AB3C3C" w:rsidRDefault="00846E5C" w:rsidP="00846E5C">
            <w:pPr>
              <w:pStyle w:val="Heading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</w:pPr>
            <w:r w:rsidRPr="00AB3C3C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 xml:space="preserve">1.5. 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AB3C3C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Faaliyet Konusu</w:t>
            </w:r>
          </w:p>
        </w:tc>
        <w:tc>
          <w:tcPr>
            <w:tcW w:w="141" w:type="dxa"/>
          </w:tcPr>
          <w:p w14:paraId="6AACEFEB" w14:textId="77777777" w:rsidR="00846E5C" w:rsidRPr="005E153D" w:rsidRDefault="00846E5C" w:rsidP="00846E5C">
            <w:pPr>
              <w:spacing w:line="276" w:lineRule="auto"/>
              <w:ind w:left="-2938" w:firstLine="2938"/>
              <w:rPr>
                <w:b/>
                <w:snapToGrid w:val="0"/>
                <w:sz w:val="24"/>
                <w:szCs w:val="24"/>
              </w:rPr>
            </w:pPr>
            <w:r w:rsidRPr="005E153D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5640" w:type="dxa"/>
          </w:tcPr>
          <w:p w14:paraId="077D0662" w14:textId="46D2B156" w:rsidR="00846E5C" w:rsidRPr="000D053C" w:rsidRDefault="00846E5C" w:rsidP="00846E5C">
            <w:pPr>
              <w:spacing w:line="276" w:lineRule="auto"/>
              <w:rPr>
                <w:i/>
                <w:sz w:val="24"/>
                <w:szCs w:val="24"/>
              </w:rPr>
            </w:pPr>
            <w:r w:rsidRPr="00846E5C">
              <w:rPr>
                <w:i/>
                <w:szCs w:val="24"/>
              </w:rPr>
              <w:t>Esas sözleşmesinin ilgili maddesine atıf yapılarak özet bilgiye yer verilecektir. Ayrıca, fiili olarak yürütülen faaliyetler belirtilecektir. İhraççının kaç çalışanı olduğu, merkezinin nerede olduğu, varsa üretim tesislerinin yeri gibi bilgiler verilecektir.</w:t>
            </w:r>
          </w:p>
        </w:tc>
      </w:tr>
    </w:tbl>
    <w:p w14:paraId="380313BF" w14:textId="77777777" w:rsidR="00846E5C" w:rsidRDefault="00846E5C" w:rsidP="00DA2018">
      <w:pPr>
        <w:spacing w:line="276" w:lineRule="auto"/>
        <w:rPr>
          <w:b/>
          <w:snapToGrid w:val="0"/>
          <w:sz w:val="24"/>
          <w:szCs w:val="24"/>
        </w:rPr>
      </w:pPr>
    </w:p>
    <w:p w14:paraId="687859F6" w14:textId="0CCFAB48" w:rsidR="002C1561" w:rsidRDefault="00A55C01" w:rsidP="00846E5C">
      <w:pPr>
        <w:tabs>
          <w:tab w:val="left" w:pos="567"/>
        </w:tabs>
        <w:spacing w:after="60" w:line="276" w:lineRule="auto"/>
        <w:rPr>
          <w:b/>
          <w:snapToGrid w:val="0"/>
          <w:sz w:val="24"/>
          <w:szCs w:val="24"/>
        </w:rPr>
      </w:pPr>
      <w:r w:rsidRPr="0020672E">
        <w:rPr>
          <w:b/>
          <w:snapToGrid w:val="0"/>
          <w:sz w:val="24"/>
          <w:szCs w:val="24"/>
        </w:rPr>
        <w:t>1</w:t>
      </w:r>
      <w:r w:rsidR="00846E5C">
        <w:rPr>
          <w:b/>
          <w:snapToGrid w:val="0"/>
          <w:sz w:val="24"/>
          <w:szCs w:val="24"/>
        </w:rPr>
        <w:t>.6.</w:t>
      </w:r>
      <w:r w:rsidR="00846E5C">
        <w:rPr>
          <w:b/>
          <w:snapToGrid w:val="0"/>
          <w:sz w:val="24"/>
          <w:szCs w:val="24"/>
        </w:rPr>
        <w:tab/>
      </w:r>
      <w:r w:rsidR="00672CE0" w:rsidRPr="0020672E">
        <w:rPr>
          <w:b/>
          <w:snapToGrid w:val="0"/>
          <w:sz w:val="24"/>
          <w:szCs w:val="24"/>
        </w:rPr>
        <w:t xml:space="preserve">Ortaklık Yapısı </w:t>
      </w:r>
    </w:p>
    <w:p w14:paraId="6C201472" w14:textId="1083BB28" w:rsidR="006203DF" w:rsidRPr="00FE1ABD" w:rsidRDefault="006203DF" w:rsidP="00514294">
      <w:pPr>
        <w:spacing w:after="60" w:line="276" w:lineRule="auto"/>
        <w:rPr>
          <w:i/>
          <w:sz w:val="24"/>
          <w:szCs w:val="24"/>
        </w:rPr>
      </w:pPr>
      <w:r w:rsidRPr="00FE1ABD">
        <w:rPr>
          <w:i/>
          <w:sz w:val="24"/>
          <w:szCs w:val="24"/>
        </w:rPr>
        <w:t>(</w:t>
      </w:r>
      <w:r w:rsidR="00AF4340">
        <w:rPr>
          <w:i/>
          <w:sz w:val="24"/>
          <w:szCs w:val="24"/>
        </w:rPr>
        <w:t>İhraççının p</w:t>
      </w:r>
      <w:r>
        <w:rPr>
          <w:i/>
          <w:sz w:val="24"/>
          <w:szCs w:val="24"/>
        </w:rPr>
        <w:t>aylar</w:t>
      </w:r>
      <w:r w:rsidR="00AF4340">
        <w:rPr>
          <w:i/>
          <w:sz w:val="24"/>
          <w:szCs w:val="24"/>
        </w:rPr>
        <w:t>ı</w:t>
      </w:r>
      <w:r>
        <w:rPr>
          <w:i/>
          <w:sz w:val="24"/>
          <w:szCs w:val="24"/>
        </w:rPr>
        <w:t xml:space="preserve"> </w:t>
      </w:r>
      <w:r w:rsidRPr="00FE1ABD">
        <w:rPr>
          <w:i/>
          <w:sz w:val="24"/>
          <w:szCs w:val="24"/>
        </w:rPr>
        <w:t>Borsa’da işlem görüyorsa</w:t>
      </w:r>
      <w:r w:rsidR="00AF4340">
        <w:rPr>
          <w:i/>
          <w:sz w:val="24"/>
          <w:szCs w:val="24"/>
        </w:rPr>
        <w:t>, payların işlem gördüğü</w:t>
      </w:r>
      <w:r w:rsidRPr="00FE1ABD">
        <w:rPr>
          <w:i/>
          <w:sz w:val="24"/>
          <w:szCs w:val="24"/>
        </w:rPr>
        <w:t xml:space="preserve"> Pazar/Platform ile </w:t>
      </w:r>
      <w:r>
        <w:rPr>
          <w:i/>
          <w:sz w:val="24"/>
          <w:szCs w:val="24"/>
        </w:rPr>
        <w:t>işbu formun imza tarihinden önceki son işgünü/işlem günü 1 TL nominal değerli/1 lot payın</w:t>
      </w:r>
      <w:r w:rsidRPr="00FE1ABD">
        <w:rPr>
          <w:i/>
          <w:sz w:val="24"/>
          <w:szCs w:val="24"/>
        </w:rPr>
        <w:t xml:space="preserve"> kapanış fiyatı bilgisine de yer verilecek</w:t>
      </w:r>
      <w:r>
        <w:rPr>
          <w:i/>
          <w:sz w:val="24"/>
          <w:szCs w:val="24"/>
        </w:rPr>
        <w:t>. Paylar arasında grup ayırımı olması durumunda borsada işlem gören payın grubu da belirtilecek</w:t>
      </w:r>
      <w:r w:rsidRPr="00FE1ABD">
        <w:rPr>
          <w:i/>
          <w:sz w:val="24"/>
          <w:szCs w:val="24"/>
        </w:rPr>
        <w:t>)</w:t>
      </w:r>
    </w:p>
    <w:p w14:paraId="25BD50B4" w14:textId="5AAC7A3E" w:rsidR="002C1561" w:rsidRDefault="004849B0" w:rsidP="00514294">
      <w:pPr>
        <w:spacing w:after="60" w:line="276" w:lineRule="auto"/>
        <w:rPr>
          <w:sz w:val="24"/>
          <w:szCs w:val="24"/>
        </w:rPr>
      </w:pPr>
      <w:r w:rsidRPr="0020672E">
        <w:rPr>
          <w:sz w:val="24"/>
          <w:szCs w:val="24"/>
        </w:rPr>
        <w:t xml:space="preserve">Şirket’in </w:t>
      </w:r>
      <w:r w:rsidR="00E462DA">
        <w:rPr>
          <w:sz w:val="24"/>
          <w:szCs w:val="24"/>
        </w:rPr>
        <w:t>**</w:t>
      </w:r>
      <w:r w:rsidRPr="0020672E">
        <w:rPr>
          <w:sz w:val="24"/>
          <w:szCs w:val="24"/>
        </w:rPr>
        <w:t xml:space="preserve"> TL olan sermayesinin ortaklar arasında dağılımını gösterir tablo aşağıda yer almaktadır</w:t>
      </w:r>
      <w:r w:rsidR="00846E5C">
        <w:rPr>
          <w:sz w:val="24"/>
          <w:szCs w:val="24"/>
        </w:rPr>
        <w:t>.</w:t>
      </w:r>
      <w:r w:rsidR="00325043">
        <w:rPr>
          <w:rStyle w:val="FootnoteReference"/>
          <w:szCs w:val="24"/>
        </w:rPr>
        <w:footnoteReference w:id="2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417"/>
        <w:gridCol w:w="1985"/>
        <w:gridCol w:w="1275"/>
      </w:tblGrid>
      <w:tr w:rsidR="00DA2018" w:rsidRPr="00927A38" w14:paraId="6C1EFEEC" w14:textId="77777777" w:rsidTr="00DA2018">
        <w:trPr>
          <w:trHeight w:val="340"/>
        </w:trPr>
        <w:tc>
          <w:tcPr>
            <w:tcW w:w="9072" w:type="dxa"/>
            <w:gridSpan w:val="4"/>
            <w:shd w:val="clear" w:color="auto" w:fill="auto"/>
          </w:tcPr>
          <w:p w14:paraId="4122B8F9" w14:textId="77777777" w:rsidR="00DA2018" w:rsidRPr="00DA2018" w:rsidRDefault="00DA2018" w:rsidP="00615E4B">
            <w:pPr>
              <w:spacing w:line="276" w:lineRule="auto"/>
              <w:rPr>
                <w:b/>
                <w:snapToGrid w:val="0"/>
                <w:sz w:val="24"/>
                <w:szCs w:val="24"/>
              </w:rPr>
            </w:pPr>
            <w:r w:rsidRPr="00DA2018">
              <w:rPr>
                <w:b/>
                <w:sz w:val="24"/>
                <w:szCs w:val="24"/>
              </w:rPr>
              <w:t>Ortaklık Yapısı</w:t>
            </w:r>
          </w:p>
        </w:tc>
      </w:tr>
      <w:tr w:rsidR="00DA2018" w:rsidRPr="00927A38" w14:paraId="0CD06DE9" w14:textId="77777777" w:rsidTr="00615E4B">
        <w:tc>
          <w:tcPr>
            <w:tcW w:w="4395" w:type="dxa"/>
            <w:vMerge w:val="restart"/>
            <w:shd w:val="clear" w:color="auto" w:fill="auto"/>
            <w:vAlign w:val="center"/>
          </w:tcPr>
          <w:p w14:paraId="7C269519" w14:textId="77777777" w:rsidR="00DA2018" w:rsidRPr="00DA2018" w:rsidRDefault="00DA2018" w:rsidP="00615E4B">
            <w:pPr>
              <w:spacing w:line="276" w:lineRule="auto"/>
              <w:rPr>
                <w:b/>
                <w:snapToGrid w:val="0"/>
                <w:sz w:val="24"/>
                <w:szCs w:val="24"/>
              </w:rPr>
            </w:pPr>
            <w:r w:rsidRPr="00DA2018">
              <w:rPr>
                <w:b/>
                <w:snapToGrid w:val="0"/>
                <w:sz w:val="24"/>
                <w:szCs w:val="24"/>
              </w:rPr>
              <w:t>Ortağın Ticaret Unvanı/Adı Soyadı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6F32D98A" w14:textId="77777777" w:rsidR="00DA2018" w:rsidRPr="00DA2018" w:rsidRDefault="00DA2018" w:rsidP="00615E4B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DA2018">
              <w:rPr>
                <w:b/>
                <w:snapToGrid w:val="0"/>
                <w:sz w:val="24"/>
                <w:szCs w:val="24"/>
              </w:rPr>
              <w:t>Sermayedeki Payı</w:t>
            </w:r>
          </w:p>
        </w:tc>
      </w:tr>
      <w:tr w:rsidR="00DA2018" w:rsidRPr="00927A38" w14:paraId="19AECBC0" w14:textId="77777777" w:rsidTr="00615E4B">
        <w:tc>
          <w:tcPr>
            <w:tcW w:w="4395" w:type="dxa"/>
            <w:vMerge/>
            <w:shd w:val="clear" w:color="auto" w:fill="auto"/>
            <w:vAlign w:val="center"/>
          </w:tcPr>
          <w:p w14:paraId="331530FA" w14:textId="77777777" w:rsidR="00DA2018" w:rsidRPr="00DA2018" w:rsidRDefault="00DA2018" w:rsidP="00615E4B">
            <w:pPr>
              <w:spacing w:line="276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04BC8A" w14:textId="77777777" w:rsidR="00DA2018" w:rsidRPr="00DA2018" w:rsidRDefault="00DA2018" w:rsidP="00615E4B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DA2018">
              <w:rPr>
                <w:b/>
                <w:snapToGrid w:val="0"/>
                <w:sz w:val="24"/>
                <w:szCs w:val="24"/>
              </w:rPr>
              <w:t>Grubu</w:t>
            </w:r>
            <w:r w:rsidRPr="00F14858">
              <w:rPr>
                <w:rStyle w:val="FootnoteReference"/>
                <w:b/>
                <w:szCs w:val="24"/>
              </w:rPr>
              <w:footnoteReference w:id="3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C1CC2F" w14:textId="77777777" w:rsidR="00DA2018" w:rsidRPr="00DA2018" w:rsidRDefault="00DA2018" w:rsidP="00615E4B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DA2018">
              <w:rPr>
                <w:b/>
                <w:snapToGrid w:val="0"/>
                <w:sz w:val="24"/>
                <w:szCs w:val="24"/>
              </w:rPr>
              <w:t>Tutar (TL)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C2D694" w14:textId="77777777" w:rsidR="00DA2018" w:rsidRPr="00DA2018" w:rsidRDefault="00DA2018" w:rsidP="00615E4B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DA2018">
              <w:rPr>
                <w:b/>
                <w:snapToGrid w:val="0"/>
                <w:sz w:val="24"/>
                <w:szCs w:val="24"/>
              </w:rPr>
              <w:t>Oran (%)</w:t>
            </w:r>
          </w:p>
        </w:tc>
      </w:tr>
      <w:tr w:rsidR="00DA2018" w:rsidRPr="00927A38" w14:paraId="586227D4" w14:textId="77777777" w:rsidTr="00615E4B">
        <w:trPr>
          <w:trHeight w:val="334"/>
        </w:trPr>
        <w:tc>
          <w:tcPr>
            <w:tcW w:w="4395" w:type="dxa"/>
            <w:shd w:val="clear" w:color="auto" w:fill="auto"/>
            <w:noWrap/>
            <w:vAlign w:val="center"/>
          </w:tcPr>
          <w:p w14:paraId="61CB5260" w14:textId="77777777" w:rsidR="00DA2018" w:rsidRPr="00DA2018" w:rsidRDefault="00DA2018" w:rsidP="00615E4B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240D9B" w14:textId="77777777" w:rsidR="00DA2018" w:rsidRPr="00DA2018" w:rsidRDefault="00DA2018" w:rsidP="00615E4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22AE042" w14:textId="77777777" w:rsidR="00DA2018" w:rsidRPr="00DA2018" w:rsidRDefault="00DA2018" w:rsidP="00615E4B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E9FB80" w14:textId="77777777" w:rsidR="00DA2018" w:rsidRPr="00DA2018" w:rsidRDefault="00DA2018" w:rsidP="00615E4B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DA2018" w:rsidRPr="00927A38" w14:paraId="7A5EFAE9" w14:textId="77777777" w:rsidTr="00615E4B">
        <w:trPr>
          <w:trHeight w:val="334"/>
        </w:trPr>
        <w:tc>
          <w:tcPr>
            <w:tcW w:w="4395" w:type="dxa"/>
            <w:shd w:val="clear" w:color="auto" w:fill="auto"/>
            <w:noWrap/>
            <w:vAlign w:val="center"/>
          </w:tcPr>
          <w:p w14:paraId="489ED10C" w14:textId="77777777" w:rsidR="00DA2018" w:rsidRPr="00DA2018" w:rsidRDefault="00DA2018" w:rsidP="00615E4B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DA2018">
              <w:rPr>
                <w:b/>
                <w:snapToGrid w:val="0"/>
                <w:sz w:val="24"/>
                <w:szCs w:val="24"/>
              </w:rPr>
              <w:t>Toplam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C69BD2" w14:textId="77777777" w:rsidR="00DA2018" w:rsidRPr="00DA2018" w:rsidRDefault="00DA2018" w:rsidP="00615E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1546E53" w14:textId="77777777" w:rsidR="00DA2018" w:rsidRPr="00DA2018" w:rsidRDefault="00DA2018" w:rsidP="00615E4B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195858" w14:textId="77777777" w:rsidR="00DA2018" w:rsidRPr="00DA2018" w:rsidRDefault="00DA2018" w:rsidP="00615E4B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6E24991B" w14:textId="77777777" w:rsidR="00921387" w:rsidRPr="0020672E" w:rsidRDefault="00921387" w:rsidP="00514294">
      <w:pPr>
        <w:spacing w:line="276" w:lineRule="auto"/>
        <w:jc w:val="left"/>
        <w:rPr>
          <w:b/>
          <w:sz w:val="24"/>
          <w:szCs w:val="24"/>
        </w:rPr>
      </w:pPr>
    </w:p>
    <w:p w14:paraId="0D1281C5" w14:textId="6C6F93E6" w:rsidR="002C1561" w:rsidRDefault="0069659E" w:rsidP="0069659E">
      <w:pPr>
        <w:tabs>
          <w:tab w:val="left" w:pos="567"/>
        </w:tabs>
        <w:spacing w:after="6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1.7.</w:t>
      </w:r>
      <w:r>
        <w:rPr>
          <w:b/>
          <w:sz w:val="24"/>
          <w:szCs w:val="24"/>
        </w:rPr>
        <w:tab/>
      </w:r>
      <w:r w:rsidR="00B7009D" w:rsidRPr="0069659E">
        <w:rPr>
          <w:b/>
          <w:snapToGrid w:val="0"/>
          <w:sz w:val="24"/>
          <w:szCs w:val="24"/>
        </w:rPr>
        <w:t>Sermayede</w:t>
      </w:r>
      <w:r w:rsidR="00B7009D" w:rsidRPr="0020672E">
        <w:rPr>
          <w:b/>
          <w:sz w:val="24"/>
          <w:szCs w:val="24"/>
        </w:rPr>
        <w:t xml:space="preserve"> En Fazla Paya Sahip Tüzel Kişi</w:t>
      </w:r>
      <w:r w:rsidR="00753182">
        <w:rPr>
          <w:rStyle w:val="FootnoteReference"/>
          <w:b/>
          <w:szCs w:val="24"/>
        </w:rPr>
        <w:footnoteReference w:id="4"/>
      </w:r>
      <w:r w:rsidR="00B7009D" w:rsidRPr="0020672E">
        <w:rPr>
          <w:b/>
          <w:sz w:val="24"/>
          <w:szCs w:val="24"/>
        </w:rPr>
        <w:t xml:space="preserve"> Orta</w:t>
      </w:r>
      <w:r w:rsidR="00DA6B0A">
        <w:rPr>
          <w:b/>
          <w:sz w:val="24"/>
          <w:szCs w:val="24"/>
        </w:rPr>
        <w:t xml:space="preserve">ğa </w:t>
      </w:r>
      <w:r w:rsidR="00B7009D" w:rsidRPr="0020672E">
        <w:rPr>
          <w:b/>
          <w:sz w:val="24"/>
          <w:szCs w:val="24"/>
        </w:rPr>
        <w:t>Ait Ortaklık Yapısı</w:t>
      </w:r>
    </w:p>
    <w:p w14:paraId="1A0917D8" w14:textId="22D72270" w:rsidR="004849B0" w:rsidRDefault="00753182" w:rsidP="00514294">
      <w:p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Şirket sermayesinin </w:t>
      </w:r>
      <w:r w:rsidR="000706D5">
        <w:rPr>
          <w:sz w:val="24"/>
          <w:szCs w:val="24"/>
        </w:rPr>
        <w:t>%</w:t>
      </w:r>
      <w:r>
        <w:rPr>
          <w:sz w:val="24"/>
          <w:szCs w:val="24"/>
        </w:rPr>
        <w:t>**</w:t>
      </w:r>
      <w:r w:rsidR="004849B0" w:rsidRPr="0020672E">
        <w:rPr>
          <w:sz w:val="24"/>
          <w:szCs w:val="24"/>
        </w:rPr>
        <w:t xml:space="preserve">’ine sahip olan </w:t>
      </w:r>
      <w:r>
        <w:rPr>
          <w:sz w:val="24"/>
          <w:szCs w:val="24"/>
        </w:rPr>
        <w:t>**</w:t>
      </w:r>
      <w:r w:rsidR="004849B0" w:rsidRPr="0020672E">
        <w:rPr>
          <w:sz w:val="24"/>
          <w:szCs w:val="24"/>
        </w:rPr>
        <w:t>’nın ortaklık yapısı aşağıdaki tabloda yer almaktadır.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417"/>
        <w:gridCol w:w="1985"/>
        <w:gridCol w:w="1275"/>
      </w:tblGrid>
      <w:tr w:rsidR="004F67F7" w:rsidRPr="00927A38" w14:paraId="049F7287" w14:textId="77777777" w:rsidTr="00DA2018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7CE7" w14:textId="77777777" w:rsidR="004F67F7" w:rsidRPr="004F67F7" w:rsidRDefault="004F67F7" w:rsidP="00DA2018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02429D">
              <w:rPr>
                <w:b/>
                <w:sz w:val="24"/>
                <w:szCs w:val="24"/>
              </w:rPr>
              <w:t>Ortaklık Yapısı</w:t>
            </w:r>
          </w:p>
        </w:tc>
      </w:tr>
      <w:tr w:rsidR="00491592" w:rsidRPr="00927A38" w14:paraId="46904FD4" w14:textId="77777777" w:rsidTr="00DA2018">
        <w:tc>
          <w:tcPr>
            <w:tcW w:w="4395" w:type="dxa"/>
            <w:vMerge w:val="restart"/>
            <w:shd w:val="clear" w:color="auto" w:fill="auto"/>
            <w:vAlign w:val="center"/>
          </w:tcPr>
          <w:p w14:paraId="73F958E4" w14:textId="77777777" w:rsidR="00491592" w:rsidRPr="0002429D" w:rsidRDefault="00491592" w:rsidP="00DA2018">
            <w:pPr>
              <w:spacing w:line="276" w:lineRule="auto"/>
              <w:jc w:val="left"/>
              <w:rPr>
                <w:b/>
                <w:snapToGrid w:val="0"/>
                <w:sz w:val="24"/>
                <w:szCs w:val="24"/>
              </w:rPr>
            </w:pPr>
            <w:r w:rsidRPr="0002429D">
              <w:rPr>
                <w:b/>
                <w:snapToGrid w:val="0"/>
                <w:sz w:val="24"/>
                <w:szCs w:val="24"/>
              </w:rPr>
              <w:t>Ortağın Ticaret Unvanı/Adı Soyadı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3FD41758" w14:textId="77777777" w:rsidR="00491592" w:rsidRPr="0002429D" w:rsidRDefault="00491592" w:rsidP="004857FB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02429D">
              <w:rPr>
                <w:b/>
                <w:snapToGrid w:val="0"/>
                <w:sz w:val="24"/>
                <w:szCs w:val="24"/>
              </w:rPr>
              <w:t>Sermayedeki Payı</w:t>
            </w:r>
          </w:p>
        </w:tc>
      </w:tr>
      <w:tr w:rsidR="00491592" w:rsidRPr="00927A38" w14:paraId="1EEA1ED7" w14:textId="77777777" w:rsidTr="00DA2018">
        <w:tc>
          <w:tcPr>
            <w:tcW w:w="4395" w:type="dxa"/>
            <w:vMerge/>
            <w:shd w:val="clear" w:color="auto" w:fill="auto"/>
            <w:vAlign w:val="center"/>
          </w:tcPr>
          <w:p w14:paraId="29534F16" w14:textId="77777777" w:rsidR="00491592" w:rsidRPr="0002429D" w:rsidRDefault="00491592" w:rsidP="00DA2018">
            <w:pPr>
              <w:spacing w:line="276" w:lineRule="auto"/>
              <w:jc w:val="left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0DB503" w14:textId="2CECB030" w:rsidR="00491592" w:rsidRPr="0002429D" w:rsidRDefault="00491592" w:rsidP="004F67F7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Grubu</w:t>
            </w:r>
            <w:r w:rsidRPr="00263EF8">
              <w:rPr>
                <w:b/>
                <w:snapToGrid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E632DF" w14:textId="77777777" w:rsidR="00491592" w:rsidRPr="0002429D" w:rsidRDefault="00491592" w:rsidP="004857FB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Tutar (TL)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3A555F" w14:textId="77777777" w:rsidR="00491592" w:rsidRPr="0002429D" w:rsidRDefault="00491592" w:rsidP="004857FB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Oran (%)</w:t>
            </w:r>
          </w:p>
        </w:tc>
      </w:tr>
      <w:tr w:rsidR="004F67F7" w:rsidRPr="00927A38" w14:paraId="5E8D75C1" w14:textId="77777777" w:rsidTr="00DA2018">
        <w:trPr>
          <w:trHeight w:val="334"/>
        </w:trPr>
        <w:tc>
          <w:tcPr>
            <w:tcW w:w="4395" w:type="dxa"/>
            <w:shd w:val="clear" w:color="auto" w:fill="auto"/>
            <w:noWrap/>
            <w:vAlign w:val="center"/>
          </w:tcPr>
          <w:p w14:paraId="16ADE55D" w14:textId="77777777" w:rsidR="004F67F7" w:rsidRPr="0002429D" w:rsidRDefault="004F67F7" w:rsidP="00DA2018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44F0A9" w14:textId="77777777" w:rsidR="004F67F7" w:rsidRPr="0002429D" w:rsidRDefault="004F67F7" w:rsidP="00DA20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7D14EFE" w14:textId="77777777" w:rsidR="004F67F7" w:rsidRPr="0002429D" w:rsidRDefault="004F67F7" w:rsidP="00DA2018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D0710B" w14:textId="77777777" w:rsidR="004F67F7" w:rsidRPr="0002429D" w:rsidRDefault="004F67F7" w:rsidP="00DA2018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4F67F7" w:rsidRPr="00927A38" w14:paraId="3C8669D4" w14:textId="77777777" w:rsidTr="00DA2018">
        <w:trPr>
          <w:trHeight w:val="334"/>
        </w:trPr>
        <w:tc>
          <w:tcPr>
            <w:tcW w:w="4395" w:type="dxa"/>
            <w:shd w:val="clear" w:color="auto" w:fill="auto"/>
            <w:noWrap/>
            <w:vAlign w:val="center"/>
          </w:tcPr>
          <w:p w14:paraId="73EB673E" w14:textId="77777777" w:rsidR="004F67F7" w:rsidRPr="0002429D" w:rsidRDefault="004F67F7" w:rsidP="00DA2018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02429D">
              <w:rPr>
                <w:b/>
                <w:snapToGrid w:val="0"/>
                <w:sz w:val="24"/>
                <w:szCs w:val="24"/>
              </w:rPr>
              <w:t>Toplam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E4B893" w14:textId="77777777" w:rsidR="004F67F7" w:rsidRPr="0002429D" w:rsidRDefault="004F67F7" w:rsidP="00DA20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989AD67" w14:textId="77777777" w:rsidR="004F67F7" w:rsidRPr="0002429D" w:rsidRDefault="004F67F7" w:rsidP="00DA2018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1CE25A1" w14:textId="77777777" w:rsidR="004F67F7" w:rsidRPr="0002429D" w:rsidRDefault="004F67F7" w:rsidP="00DA2018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5BA9F98B" w14:textId="77777777" w:rsidR="000706D5" w:rsidRDefault="000706D5" w:rsidP="00514294">
      <w:pPr>
        <w:spacing w:after="60" w:line="276" w:lineRule="auto"/>
        <w:rPr>
          <w:b/>
          <w:snapToGrid w:val="0"/>
          <w:sz w:val="24"/>
          <w:szCs w:val="24"/>
          <w:lang w:eastAsia="en-US"/>
        </w:rPr>
      </w:pPr>
    </w:p>
    <w:p w14:paraId="082E09F3" w14:textId="3DD41680" w:rsidR="00921387" w:rsidRDefault="00491592" w:rsidP="00491592">
      <w:pPr>
        <w:tabs>
          <w:tab w:val="left" w:pos="567"/>
        </w:tabs>
        <w:spacing w:after="60" w:line="276" w:lineRule="auto"/>
        <w:ind w:left="567" w:hanging="567"/>
        <w:rPr>
          <w:b/>
          <w:snapToGrid w:val="0"/>
          <w:sz w:val="24"/>
          <w:szCs w:val="24"/>
          <w:lang w:eastAsia="en-US"/>
        </w:rPr>
      </w:pPr>
      <w:r>
        <w:rPr>
          <w:b/>
          <w:snapToGrid w:val="0"/>
          <w:sz w:val="24"/>
          <w:szCs w:val="24"/>
          <w:lang w:eastAsia="en-US"/>
        </w:rPr>
        <w:t>1.8.</w:t>
      </w:r>
      <w:r>
        <w:rPr>
          <w:b/>
          <w:snapToGrid w:val="0"/>
          <w:sz w:val="24"/>
          <w:szCs w:val="24"/>
          <w:lang w:eastAsia="en-US"/>
        </w:rPr>
        <w:tab/>
      </w:r>
      <w:r w:rsidR="00B7009D" w:rsidRPr="0020672E">
        <w:rPr>
          <w:b/>
          <w:snapToGrid w:val="0"/>
          <w:sz w:val="24"/>
          <w:szCs w:val="24"/>
          <w:lang w:eastAsia="en-US"/>
        </w:rPr>
        <w:t>Sermayede En Fazla Paya Sahip Tüzel Kişi Ortağın</w:t>
      </w:r>
      <w:r w:rsidR="004328E9" w:rsidRPr="0020672E">
        <w:rPr>
          <w:b/>
          <w:snapToGrid w:val="0"/>
          <w:sz w:val="24"/>
          <w:szCs w:val="24"/>
          <w:lang w:eastAsia="en-US"/>
        </w:rPr>
        <w:t xml:space="preserve"> </w:t>
      </w:r>
      <w:r w:rsidR="000656C8" w:rsidRPr="0020672E">
        <w:rPr>
          <w:b/>
          <w:snapToGrid w:val="0"/>
          <w:sz w:val="24"/>
          <w:szCs w:val="24"/>
          <w:lang w:eastAsia="en-US"/>
        </w:rPr>
        <w:t>B</w:t>
      </w:r>
      <w:r w:rsidR="004328E9" w:rsidRPr="0020672E">
        <w:rPr>
          <w:b/>
          <w:snapToGrid w:val="0"/>
          <w:sz w:val="24"/>
          <w:szCs w:val="24"/>
          <w:lang w:eastAsia="en-US"/>
        </w:rPr>
        <w:t xml:space="preserve">ulunduğu </w:t>
      </w:r>
      <w:r w:rsidR="000656C8" w:rsidRPr="0020672E">
        <w:rPr>
          <w:b/>
          <w:snapToGrid w:val="0"/>
          <w:sz w:val="24"/>
          <w:szCs w:val="24"/>
          <w:lang w:eastAsia="en-US"/>
        </w:rPr>
        <w:t>Ü</w:t>
      </w:r>
      <w:r w:rsidR="004328E9" w:rsidRPr="0020672E">
        <w:rPr>
          <w:b/>
          <w:snapToGrid w:val="0"/>
          <w:sz w:val="24"/>
          <w:szCs w:val="24"/>
          <w:lang w:eastAsia="en-US"/>
        </w:rPr>
        <w:t xml:space="preserve">lkeye </w:t>
      </w:r>
      <w:r w:rsidR="000656C8" w:rsidRPr="0020672E">
        <w:rPr>
          <w:b/>
          <w:snapToGrid w:val="0"/>
          <w:sz w:val="24"/>
          <w:szCs w:val="24"/>
          <w:lang w:eastAsia="en-US"/>
        </w:rPr>
        <w:t>İ</w:t>
      </w:r>
      <w:r w:rsidR="004328E9" w:rsidRPr="0020672E">
        <w:rPr>
          <w:b/>
          <w:snapToGrid w:val="0"/>
          <w:sz w:val="24"/>
          <w:szCs w:val="24"/>
          <w:lang w:eastAsia="en-US"/>
        </w:rPr>
        <w:t xml:space="preserve">lişkin </w:t>
      </w:r>
      <w:r w:rsidR="000656C8" w:rsidRPr="0020672E">
        <w:rPr>
          <w:b/>
          <w:snapToGrid w:val="0"/>
          <w:sz w:val="24"/>
          <w:szCs w:val="24"/>
          <w:lang w:eastAsia="en-US"/>
        </w:rPr>
        <w:t>R</w:t>
      </w:r>
      <w:r w:rsidR="004328E9" w:rsidRPr="0020672E">
        <w:rPr>
          <w:b/>
          <w:snapToGrid w:val="0"/>
          <w:sz w:val="24"/>
          <w:szCs w:val="24"/>
          <w:lang w:eastAsia="en-US"/>
        </w:rPr>
        <w:t>iskler</w:t>
      </w:r>
      <w:r w:rsidR="000656C8" w:rsidRPr="0020672E">
        <w:rPr>
          <w:b/>
          <w:snapToGrid w:val="0"/>
          <w:sz w:val="24"/>
          <w:szCs w:val="24"/>
          <w:lang w:eastAsia="en-US"/>
        </w:rPr>
        <w:t>:</w:t>
      </w:r>
    </w:p>
    <w:p w14:paraId="28647EAD" w14:textId="28F28B27" w:rsidR="00514294" w:rsidRDefault="00514294" w:rsidP="00514294">
      <w:pPr>
        <w:spacing w:after="60" w:line="276" w:lineRule="auto"/>
        <w:rPr>
          <w:i/>
          <w:snapToGrid w:val="0"/>
          <w:sz w:val="24"/>
          <w:szCs w:val="24"/>
          <w:lang w:eastAsia="en-US"/>
        </w:rPr>
      </w:pPr>
      <w:r>
        <w:rPr>
          <w:i/>
          <w:snapToGrid w:val="0"/>
          <w:sz w:val="24"/>
          <w:szCs w:val="24"/>
          <w:lang w:eastAsia="en-US"/>
        </w:rPr>
        <w:t>(Sermayede en fazla paya sahip ortak yurt dışında yerleşik ise bilgi verilecek, aksi takdirde duruma uygun olarak “</w:t>
      </w:r>
      <w:r w:rsidR="006656CF">
        <w:rPr>
          <w:i/>
          <w:snapToGrid w:val="0"/>
          <w:sz w:val="24"/>
          <w:szCs w:val="24"/>
          <w:lang w:eastAsia="en-US"/>
        </w:rPr>
        <w:t>Tüzel kişi ortağımız yoktur</w:t>
      </w:r>
      <w:r>
        <w:rPr>
          <w:i/>
          <w:snapToGrid w:val="0"/>
          <w:sz w:val="24"/>
          <w:szCs w:val="24"/>
          <w:lang w:eastAsia="en-US"/>
        </w:rPr>
        <w:t xml:space="preserve">.” veya “Sermayede en fazla paya sahip tüzel kişi ortak yurt dışında yerleşik değildir.” </w:t>
      </w:r>
      <w:r w:rsidR="00491592">
        <w:rPr>
          <w:i/>
          <w:snapToGrid w:val="0"/>
          <w:sz w:val="24"/>
          <w:szCs w:val="24"/>
          <w:lang w:eastAsia="en-US"/>
        </w:rPr>
        <w:t>ifadesine yer verilecektir</w:t>
      </w:r>
      <w:r>
        <w:rPr>
          <w:i/>
          <w:snapToGrid w:val="0"/>
          <w:sz w:val="24"/>
          <w:szCs w:val="24"/>
          <w:lang w:eastAsia="en-US"/>
        </w:rPr>
        <w:t>.)</w:t>
      </w:r>
    </w:p>
    <w:p w14:paraId="02B8ECF8" w14:textId="77777777" w:rsidR="00753182" w:rsidRDefault="00753182" w:rsidP="00525DE3">
      <w:pPr>
        <w:spacing w:line="276" w:lineRule="auto"/>
        <w:rPr>
          <w:b/>
          <w:snapToGrid w:val="0"/>
          <w:sz w:val="24"/>
          <w:szCs w:val="24"/>
          <w:lang w:eastAsia="en-US"/>
        </w:rPr>
      </w:pPr>
    </w:p>
    <w:p w14:paraId="0B67874A" w14:textId="22568CFA" w:rsidR="00672CE0" w:rsidRPr="0020672E" w:rsidRDefault="00A55C01" w:rsidP="00491592">
      <w:pPr>
        <w:tabs>
          <w:tab w:val="left" w:pos="567"/>
        </w:tabs>
        <w:spacing w:after="60" w:line="276" w:lineRule="auto"/>
        <w:ind w:left="567" w:hanging="567"/>
        <w:rPr>
          <w:b/>
          <w:snapToGrid w:val="0"/>
          <w:sz w:val="24"/>
          <w:szCs w:val="24"/>
          <w:lang w:eastAsia="en-US"/>
        </w:rPr>
      </w:pPr>
      <w:r w:rsidRPr="0020672E">
        <w:rPr>
          <w:b/>
          <w:snapToGrid w:val="0"/>
          <w:sz w:val="24"/>
          <w:szCs w:val="24"/>
          <w:lang w:eastAsia="en-US"/>
        </w:rPr>
        <w:t>1</w:t>
      </w:r>
      <w:r w:rsidR="00672CE0" w:rsidRPr="0020672E">
        <w:rPr>
          <w:b/>
          <w:snapToGrid w:val="0"/>
          <w:sz w:val="24"/>
          <w:szCs w:val="24"/>
          <w:lang w:eastAsia="en-US"/>
        </w:rPr>
        <w:t>.</w:t>
      </w:r>
      <w:r w:rsidRPr="0020672E">
        <w:rPr>
          <w:b/>
          <w:snapToGrid w:val="0"/>
          <w:sz w:val="24"/>
          <w:szCs w:val="24"/>
          <w:lang w:eastAsia="en-US"/>
        </w:rPr>
        <w:t>9</w:t>
      </w:r>
      <w:r w:rsidR="00491592">
        <w:rPr>
          <w:b/>
          <w:snapToGrid w:val="0"/>
          <w:sz w:val="24"/>
          <w:szCs w:val="24"/>
          <w:lang w:eastAsia="en-US"/>
        </w:rPr>
        <w:t>.</w:t>
      </w:r>
      <w:r w:rsidR="00491592">
        <w:rPr>
          <w:b/>
          <w:snapToGrid w:val="0"/>
          <w:sz w:val="24"/>
          <w:szCs w:val="24"/>
          <w:lang w:eastAsia="en-US"/>
        </w:rPr>
        <w:tab/>
      </w:r>
      <w:r w:rsidR="00672CE0" w:rsidRPr="0020672E">
        <w:rPr>
          <w:b/>
          <w:snapToGrid w:val="0"/>
          <w:sz w:val="24"/>
          <w:szCs w:val="24"/>
          <w:lang w:eastAsia="en-US"/>
        </w:rPr>
        <w:t>Yönetim Kurulu Üyeleri</w:t>
      </w:r>
    </w:p>
    <w:p w14:paraId="2E726779" w14:textId="7B731E80" w:rsidR="00514294" w:rsidRDefault="00514294" w:rsidP="00514294">
      <w:pPr>
        <w:spacing w:line="276" w:lineRule="auto"/>
        <w:rPr>
          <w:i/>
          <w:snapToGrid w:val="0"/>
          <w:sz w:val="24"/>
          <w:szCs w:val="24"/>
          <w:lang w:eastAsia="en-US"/>
        </w:rPr>
      </w:pPr>
      <w:bookmarkStart w:id="0" w:name="_Toc138503724"/>
      <w:r w:rsidRPr="005B1ED3">
        <w:rPr>
          <w:i/>
          <w:snapToGrid w:val="0"/>
          <w:sz w:val="24"/>
          <w:szCs w:val="24"/>
          <w:lang w:eastAsia="en-US"/>
        </w:rPr>
        <w:t>(</w:t>
      </w:r>
      <w:r>
        <w:rPr>
          <w:i/>
          <w:snapToGrid w:val="0"/>
          <w:sz w:val="24"/>
          <w:szCs w:val="24"/>
          <w:lang w:eastAsia="en-US"/>
        </w:rPr>
        <w:t>Tablonun altında açıklama olarak</w:t>
      </w:r>
      <w:r w:rsidR="00DA2018">
        <w:rPr>
          <w:i/>
          <w:snapToGrid w:val="0"/>
          <w:sz w:val="24"/>
          <w:szCs w:val="24"/>
          <w:lang w:eastAsia="en-US"/>
        </w:rPr>
        <w:t>;</w:t>
      </w:r>
    </w:p>
    <w:p w14:paraId="75F850FD" w14:textId="0A661B4D" w:rsidR="00514294" w:rsidRDefault="00491592" w:rsidP="00514294">
      <w:pPr>
        <w:spacing w:line="276" w:lineRule="auto"/>
        <w:rPr>
          <w:i/>
          <w:snapToGrid w:val="0"/>
          <w:sz w:val="24"/>
          <w:szCs w:val="24"/>
          <w:lang w:eastAsia="en-US"/>
        </w:rPr>
      </w:pPr>
      <w:r>
        <w:rPr>
          <w:i/>
          <w:snapToGrid w:val="0"/>
          <w:sz w:val="24"/>
          <w:szCs w:val="24"/>
          <w:lang w:eastAsia="en-US"/>
        </w:rPr>
        <w:tab/>
      </w:r>
      <w:r w:rsidR="00514294">
        <w:rPr>
          <w:i/>
          <w:snapToGrid w:val="0"/>
          <w:sz w:val="24"/>
          <w:szCs w:val="24"/>
          <w:lang w:eastAsia="en-US"/>
        </w:rPr>
        <w:t xml:space="preserve">- </w:t>
      </w:r>
      <w:r w:rsidR="00514294" w:rsidRPr="005B1ED3">
        <w:rPr>
          <w:i/>
          <w:snapToGrid w:val="0"/>
          <w:sz w:val="24"/>
          <w:szCs w:val="24"/>
          <w:lang w:eastAsia="en-US"/>
        </w:rPr>
        <w:t>Esas sözleşme maddesine atıf yapılarak</w:t>
      </w:r>
      <w:r w:rsidR="00514294">
        <w:rPr>
          <w:i/>
          <w:snapToGrid w:val="0"/>
          <w:sz w:val="24"/>
          <w:szCs w:val="24"/>
          <w:lang w:eastAsia="en-US"/>
        </w:rPr>
        <w:t>, ilgili madde hakkında bilgi verilecek</w:t>
      </w:r>
      <w:r w:rsidR="00DA2018">
        <w:rPr>
          <w:i/>
          <w:snapToGrid w:val="0"/>
          <w:sz w:val="24"/>
          <w:szCs w:val="24"/>
          <w:lang w:eastAsia="en-US"/>
        </w:rPr>
        <w:t>tir</w:t>
      </w:r>
      <w:r w:rsidR="00514294">
        <w:rPr>
          <w:i/>
          <w:snapToGrid w:val="0"/>
          <w:sz w:val="24"/>
          <w:szCs w:val="24"/>
          <w:lang w:eastAsia="en-US"/>
        </w:rPr>
        <w:t xml:space="preserve">. </w:t>
      </w:r>
    </w:p>
    <w:p w14:paraId="5247F76A" w14:textId="0A3203C3" w:rsidR="00514294" w:rsidRDefault="00491592" w:rsidP="00514294">
      <w:pPr>
        <w:spacing w:line="276" w:lineRule="auto"/>
        <w:rPr>
          <w:i/>
          <w:snapToGrid w:val="0"/>
          <w:sz w:val="24"/>
          <w:szCs w:val="24"/>
          <w:lang w:eastAsia="en-US"/>
        </w:rPr>
      </w:pPr>
      <w:r>
        <w:rPr>
          <w:i/>
          <w:snapToGrid w:val="0"/>
          <w:sz w:val="24"/>
          <w:szCs w:val="24"/>
          <w:lang w:eastAsia="en-US"/>
        </w:rPr>
        <w:tab/>
      </w:r>
      <w:r w:rsidR="00514294">
        <w:rPr>
          <w:i/>
          <w:snapToGrid w:val="0"/>
          <w:sz w:val="24"/>
          <w:szCs w:val="24"/>
          <w:lang w:eastAsia="en-US"/>
        </w:rPr>
        <w:t>- Kaç üye olması gerektiği ile kaç üye seçildiği bilgisine yer verilecek</w:t>
      </w:r>
      <w:r w:rsidR="00DA2018">
        <w:rPr>
          <w:i/>
          <w:snapToGrid w:val="0"/>
          <w:sz w:val="24"/>
          <w:szCs w:val="24"/>
          <w:lang w:eastAsia="en-US"/>
        </w:rPr>
        <w:t>tir</w:t>
      </w:r>
      <w:r w:rsidR="00514294">
        <w:rPr>
          <w:i/>
          <w:snapToGrid w:val="0"/>
          <w:sz w:val="24"/>
          <w:szCs w:val="24"/>
          <w:lang w:eastAsia="en-US"/>
        </w:rPr>
        <w:t>.</w:t>
      </w:r>
    </w:p>
    <w:p w14:paraId="2DEB80F0" w14:textId="050EE195" w:rsidR="00514294" w:rsidRPr="005B1ED3" w:rsidRDefault="00491592" w:rsidP="00514294">
      <w:pPr>
        <w:spacing w:line="276" w:lineRule="auto"/>
        <w:rPr>
          <w:i/>
          <w:snapToGrid w:val="0"/>
          <w:sz w:val="24"/>
          <w:szCs w:val="24"/>
          <w:lang w:eastAsia="en-US"/>
        </w:rPr>
      </w:pPr>
      <w:r>
        <w:rPr>
          <w:i/>
          <w:snapToGrid w:val="0"/>
          <w:sz w:val="24"/>
          <w:szCs w:val="24"/>
          <w:lang w:eastAsia="en-US"/>
        </w:rPr>
        <w:tab/>
      </w:r>
      <w:r w:rsidR="00514294">
        <w:rPr>
          <w:i/>
          <w:snapToGrid w:val="0"/>
          <w:sz w:val="24"/>
          <w:szCs w:val="24"/>
          <w:lang w:eastAsia="en-US"/>
        </w:rPr>
        <w:t>- Varsa bağımsız yönetim kurulu üyeleri belirtilecektir.)</w:t>
      </w:r>
    </w:p>
    <w:p w14:paraId="2943A724" w14:textId="77777777" w:rsidR="00753182" w:rsidRDefault="00753182" w:rsidP="00753182">
      <w:pPr>
        <w:rPr>
          <w:b/>
          <w:snapToGrid w:val="0"/>
          <w:sz w:val="24"/>
          <w:szCs w:val="24"/>
          <w:lang w:eastAsia="en-U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2840"/>
        <w:gridCol w:w="1843"/>
        <w:gridCol w:w="1851"/>
      </w:tblGrid>
      <w:tr w:rsidR="00DA2018" w:rsidRPr="00FD436D" w14:paraId="05E16053" w14:textId="77777777" w:rsidTr="00615E4B">
        <w:trPr>
          <w:trHeight w:hRule="exact" w:val="397"/>
          <w:jc w:val="center"/>
        </w:trPr>
        <w:tc>
          <w:tcPr>
            <w:tcW w:w="90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D94C7" w14:textId="77777777" w:rsidR="00DA2018" w:rsidRPr="00DD448E" w:rsidRDefault="00DA2018" w:rsidP="00615E4B">
            <w:pPr>
              <w:ind w:right="5"/>
              <w:rPr>
                <w:b/>
                <w:bCs/>
                <w:snapToGrid w:val="0"/>
                <w:sz w:val="24"/>
                <w:szCs w:val="24"/>
                <w:vertAlign w:val="superscript"/>
              </w:rPr>
            </w:pPr>
            <w:r w:rsidRPr="00D04B48">
              <w:rPr>
                <w:b/>
                <w:bCs/>
                <w:snapToGrid w:val="0"/>
                <w:sz w:val="24"/>
                <w:szCs w:val="24"/>
              </w:rPr>
              <w:t>Yönetim Kurulu Üyeleri</w:t>
            </w:r>
          </w:p>
        </w:tc>
      </w:tr>
      <w:tr w:rsidR="00DA2018" w:rsidRPr="00FD436D" w14:paraId="0A3C973A" w14:textId="77777777" w:rsidTr="00615E4B">
        <w:trPr>
          <w:trHeight w:hRule="exact" w:val="680"/>
          <w:jc w:val="center"/>
        </w:trPr>
        <w:tc>
          <w:tcPr>
            <w:tcW w:w="2542" w:type="dxa"/>
            <w:tcBorders>
              <w:top w:val="single" w:sz="4" w:space="0" w:color="auto"/>
            </w:tcBorders>
            <w:vAlign w:val="center"/>
          </w:tcPr>
          <w:p w14:paraId="32391550" w14:textId="77777777" w:rsidR="00DA2018" w:rsidRPr="00FD436D" w:rsidRDefault="00DA2018" w:rsidP="00615E4B">
            <w:pPr>
              <w:ind w:right="283"/>
              <w:rPr>
                <w:b/>
                <w:bCs/>
                <w:snapToGrid w:val="0"/>
                <w:sz w:val="24"/>
                <w:szCs w:val="24"/>
              </w:rPr>
            </w:pPr>
            <w:r w:rsidRPr="00FD436D">
              <w:rPr>
                <w:b/>
                <w:bCs/>
                <w:snapToGrid w:val="0"/>
                <w:sz w:val="24"/>
                <w:szCs w:val="24"/>
              </w:rPr>
              <w:t>Adı – Soyadı</w:t>
            </w:r>
          </w:p>
        </w:tc>
        <w:tc>
          <w:tcPr>
            <w:tcW w:w="2840" w:type="dxa"/>
            <w:tcBorders>
              <w:top w:val="single" w:sz="4" w:space="0" w:color="auto"/>
            </w:tcBorders>
            <w:vAlign w:val="center"/>
          </w:tcPr>
          <w:p w14:paraId="52F36AA3" w14:textId="77777777" w:rsidR="00DA2018" w:rsidRPr="00FD436D" w:rsidRDefault="00DA2018" w:rsidP="00615E4B">
            <w:pPr>
              <w:ind w:right="34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FD436D">
              <w:rPr>
                <w:b/>
                <w:bCs/>
                <w:snapToGrid w:val="0"/>
                <w:sz w:val="24"/>
                <w:szCs w:val="24"/>
              </w:rPr>
              <w:t>Görevi / Unvanı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4EE17B" w14:textId="77777777" w:rsidR="00DA2018" w:rsidRPr="00FD436D" w:rsidRDefault="00DA2018" w:rsidP="00615E4B">
            <w:pPr>
              <w:ind w:right="33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Seçildiği GK/YK Tarihi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2D0598" w14:textId="77777777" w:rsidR="00DA2018" w:rsidRPr="00FD436D" w:rsidRDefault="00DA2018" w:rsidP="00615E4B">
            <w:pPr>
              <w:ind w:right="33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Görev Süresi*</w:t>
            </w:r>
          </w:p>
        </w:tc>
      </w:tr>
      <w:tr w:rsidR="00DA2018" w:rsidRPr="00FD436D" w14:paraId="5D0909DA" w14:textId="77777777" w:rsidTr="00615E4B">
        <w:trPr>
          <w:trHeight w:val="340"/>
          <w:jc w:val="center"/>
        </w:trPr>
        <w:tc>
          <w:tcPr>
            <w:tcW w:w="2542" w:type="dxa"/>
            <w:vAlign w:val="center"/>
          </w:tcPr>
          <w:p w14:paraId="51823B0D" w14:textId="77777777" w:rsidR="00DA2018" w:rsidRPr="000B08DB" w:rsidRDefault="00DA2018" w:rsidP="00615E4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0C20374B" w14:textId="77777777" w:rsidR="00DA2018" w:rsidRPr="000B08DB" w:rsidRDefault="00DA2018" w:rsidP="00615E4B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AF5FC5B" w14:textId="77777777" w:rsidR="00DA2018" w:rsidRPr="000B08DB" w:rsidRDefault="00DA2018" w:rsidP="00615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59DF0D2B" w14:textId="77777777" w:rsidR="00DA2018" w:rsidRPr="000B08DB" w:rsidRDefault="00DA2018" w:rsidP="00615E4B">
            <w:pPr>
              <w:jc w:val="center"/>
              <w:rPr>
                <w:sz w:val="24"/>
                <w:szCs w:val="24"/>
              </w:rPr>
            </w:pPr>
          </w:p>
        </w:tc>
      </w:tr>
      <w:tr w:rsidR="00DA2018" w:rsidRPr="00FD436D" w14:paraId="78F28F82" w14:textId="77777777" w:rsidTr="00615E4B">
        <w:trPr>
          <w:trHeight w:val="340"/>
          <w:jc w:val="center"/>
        </w:trPr>
        <w:tc>
          <w:tcPr>
            <w:tcW w:w="2542" w:type="dxa"/>
            <w:vAlign w:val="center"/>
          </w:tcPr>
          <w:p w14:paraId="3ECBEB3A" w14:textId="77777777" w:rsidR="00DA2018" w:rsidRPr="000B08DB" w:rsidRDefault="00DA2018" w:rsidP="00615E4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300BF3A7" w14:textId="77777777" w:rsidR="00DA2018" w:rsidRPr="000B08DB" w:rsidRDefault="00DA2018" w:rsidP="00615E4B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58F1081" w14:textId="77777777" w:rsidR="00DA2018" w:rsidRPr="000B08DB" w:rsidRDefault="00DA2018" w:rsidP="00615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6C78FF99" w14:textId="77777777" w:rsidR="00DA2018" w:rsidRPr="000B08DB" w:rsidRDefault="00DA2018" w:rsidP="00615E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95883" w14:textId="3584005A" w:rsidR="00753182" w:rsidRPr="00514294" w:rsidRDefault="00BF6BDF" w:rsidP="00514294">
      <w:pPr>
        <w:spacing w:line="276" w:lineRule="auto"/>
        <w:rPr>
          <w:i/>
          <w:sz w:val="24"/>
          <w:szCs w:val="24"/>
        </w:rPr>
      </w:pPr>
      <w:r w:rsidRPr="00514294">
        <w:rPr>
          <w:i/>
          <w:sz w:val="24"/>
          <w:szCs w:val="24"/>
        </w:rPr>
        <w:t>*</w:t>
      </w:r>
      <w:r w:rsidR="00DA2018">
        <w:rPr>
          <w:i/>
          <w:sz w:val="24"/>
          <w:szCs w:val="24"/>
        </w:rPr>
        <w:t xml:space="preserve"> </w:t>
      </w:r>
      <w:r w:rsidR="00BE4B18" w:rsidRPr="00514294">
        <w:rPr>
          <w:i/>
          <w:sz w:val="24"/>
          <w:szCs w:val="24"/>
        </w:rPr>
        <w:t>(</w:t>
      </w:r>
      <w:r w:rsidRPr="00514294">
        <w:rPr>
          <w:bCs/>
          <w:i/>
          <w:sz w:val="22"/>
          <w:szCs w:val="22"/>
          <w:lang w:eastAsia="en-US"/>
        </w:rPr>
        <w:t>Kaç yıl ve/veya ay için seçildiği bilgisine yer verilecektir</w:t>
      </w:r>
      <w:r w:rsidR="00BE4B18" w:rsidRPr="00514294">
        <w:rPr>
          <w:bCs/>
          <w:i/>
          <w:sz w:val="22"/>
          <w:szCs w:val="22"/>
          <w:lang w:eastAsia="en-US"/>
        </w:rPr>
        <w:t>)</w:t>
      </w:r>
      <w:r w:rsidRPr="00514294">
        <w:rPr>
          <w:i/>
          <w:sz w:val="24"/>
          <w:szCs w:val="24"/>
        </w:rPr>
        <w:t>.</w:t>
      </w:r>
    </w:p>
    <w:p w14:paraId="5F159080" w14:textId="77777777" w:rsidR="00BF6BDF" w:rsidRDefault="00BF6BDF" w:rsidP="00514294">
      <w:pPr>
        <w:spacing w:line="276" w:lineRule="auto"/>
        <w:rPr>
          <w:b/>
          <w:sz w:val="24"/>
          <w:szCs w:val="24"/>
        </w:rPr>
      </w:pPr>
    </w:p>
    <w:p w14:paraId="59556287" w14:textId="404C7C6F" w:rsidR="00672CE0" w:rsidRPr="0020672E" w:rsidRDefault="00A55C01" w:rsidP="00DA2018">
      <w:pPr>
        <w:tabs>
          <w:tab w:val="left" w:pos="567"/>
        </w:tabs>
        <w:spacing w:after="60" w:line="276" w:lineRule="auto"/>
        <w:ind w:left="567" w:hanging="567"/>
        <w:rPr>
          <w:b/>
          <w:sz w:val="24"/>
          <w:szCs w:val="24"/>
        </w:rPr>
      </w:pPr>
      <w:r w:rsidRPr="0020672E">
        <w:rPr>
          <w:b/>
          <w:sz w:val="24"/>
          <w:szCs w:val="24"/>
        </w:rPr>
        <w:t>1</w:t>
      </w:r>
      <w:r w:rsidR="00672CE0" w:rsidRPr="0020672E">
        <w:rPr>
          <w:b/>
          <w:sz w:val="24"/>
          <w:szCs w:val="24"/>
        </w:rPr>
        <w:t>.</w:t>
      </w:r>
      <w:r w:rsidRPr="0020672E">
        <w:rPr>
          <w:b/>
          <w:sz w:val="24"/>
          <w:szCs w:val="24"/>
        </w:rPr>
        <w:t>10</w:t>
      </w:r>
      <w:r w:rsidR="00DA2018">
        <w:rPr>
          <w:b/>
          <w:sz w:val="24"/>
          <w:szCs w:val="24"/>
        </w:rPr>
        <w:t>.</w:t>
      </w:r>
      <w:r w:rsidR="00DA2018">
        <w:rPr>
          <w:b/>
          <w:sz w:val="24"/>
          <w:szCs w:val="24"/>
        </w:rPr>
        <w:tab/>
      </w:r>
      <w:r w:rsidR="00885360" w:rsidRPr="0020672E">
        <w:rPr>
          <w:b/>
          <w:sz w:val="24"/>
          <w:szCs w:val="24"/>
        </w:rPr>
        <w:t xml:space="preserve">Bağlı </w:t>
      </w:r>
      <w:r w:rsidR="00885360" w:rsidRPr="00DA2018">
        <w:rPr>
          <w:b/>
          <w:snapToGrid w:val="0"/>
          <w:sz w:val="24"/>
          <w:szCs w:val="24"/>
          <w:lang w:eastAsia="en-US"/>
        </w:rPr>
        <w:t>Ortaklıkları</w:t>
      </w:r>
      <w:r w:rsidR="00885360" w:rsidRPr="0020672E">
        <w:rPr>
          <w:b/>
          <w:sz w:val="24"/>
          <w:szCs w:val="24"/>
        </w:rPr>
        <w:t xml:space="preserve"> ve </w:t>
      </w:r>
      <w:r w:rsidR="00672CE0" w:rsidRPr="0020672E">
        <w:rPr>
          <w:b/>
          <w:sz w:val="24"/>
          <w:szCs w:val="24"/>
        </w:rPr>
        <w:t>Finansal Duran Varlıkları</w:t>
      </w:r>
      <w:bookmarkEnd w:id="0"/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402"/>
        <w:gridCol w:w="2551"/>
      </w:tblGrid>
      <w:tr w:rsidR="00B41F95" w:rsidRPr="00DA2018" w14:paraId="2D606550" w14:textId="77777777" w:rsidTr="00627844">
        <w:trPr>
          <w:trHeight w:val="55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C1B1" w14:textId="77777777" w:rsidR="00B41F95" w:rsidRPr="00DA2018" w:rsidRDefault="00B41F95" w:rsidP="00514294">
            <w:pPr>
              <w:spacing w:line="276" w:lineRule="auto"/>
              <w:ind w:right="2"/>
              <w:jc w:val="left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DA2018">
              <w:rPr>
                <w:b/>
                <w:bCs/>
                <w:snapToGrid w:val="0"/>
                <w:sz w:val="24"/>
                <w:szCs w:val="24"/>
                <w:lang w:eastAsia="en-US"/>
              </w:rPr>
              <w:t>Finansal Duran Varlıklar</w:t>
            </w:r>
          </w:p>
        </w:tc>
      </w:tr>
      <w:tr w:rsidR="00B41F95" w:rsidRPr="00DA2018" w14:paraId="59286DBF" w14:textId="77777777" w:rsidTr="00DC2F47">
        <w:trPr>
          <w:trHeight w:val="5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88E0" w14:textId="77777777" w:rsidR="00B41F95" w:rsidRPr="00DA2018" w:rsidRDefault="00B41F95" w:rsidP="00514294">
            <w:pPr>
              <w:spacing w:line="276" w:lineRule="auto"/>
              <w:ind w:right="-99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DA2018">
              <w:rPr>
                <w:b/>
                <w:bCs/>
                <w:snapToGrid w:val="0"/>
                <w:sz w:val="24"/>
                <w:szCs w:val="24"/>
                <w:lang w:eastAsia="en-US"/>
              </w:rPr>
              <w:t>Ticaret Unvanı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D8E9" w14:textId="77777777" w:rsidR="00B41F95" w:rsidRPr="00DA2018" w:rsidRDefault="00B41F95" w:rsidP="00514294">
            <w:pPr>
              <w:spacing w:line="276" w:lineRule="auto"/>
              <w:jc w:val="center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DA2018">
              <w:rPr>
                <w:b/>
                <w:bCs/>
                <w:snapToGrid w:val="0"/>
                <w:sz w:val="24"/>
                <w:szCs w:val="24"/>
                <w:lang w:eastAsia="en-US"/>
              </w:rPr>
              <w:t>Sermayesi (TL)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2CD3" w14:textId="77777777" w:rsidR="00B41F95" w:rsidRPr="00DA2018" w:rsidRDefault="00B41F95" w:rsidP="00514294">
            <w:pPr>
              <w:spacing w:line="276" w:lineRule="auto"/>
              <w:ind w:right="2"/>
              <w:jc w:val="center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DA2018">
              <w:rPr>
                <w:b/>
                <w:bCs/>
                <w:snapToGrid w:val="0"/>
                <w:sz w:val="24"/>
                <w:szCs w:val="24"/>
                <w:lang w:eastAsia="en-US"/>
              </w:rPr>
              <w:t>Sahip Olunan Sermaye Oranı (%)</w:t>
            </w:r>
          </w:p>
        </w:tc>
      </w:tr>
      <w:tr w:rsidR="00B41F95" w:rsidRPr="00DA2018" w14:paraId="7B714439" w14:textId="77777777" w:rsidTr="00DC2F47">
        <w:trPr>
          <w:trHeight w:val="3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2315" w14:textId="77777777" w:rsidR="00B41F95" w:rsidRPr="00DA2018" w:rsidRDefault="00B41F95" w:rsidP="00514294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CFA5" w14:textId="77777777" w:rsidR="00B41F95" w:rsidRPr="00DA2018" w:rsidRDefault="00B41F95" w:rsidP="00514294">
            <w:pPr>
              <w:spacing w:line="276" w:lineRule="auto"/>
              <w:ind w:right="72"/>
              <w:jc w:val="right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BFE2" w14:textId="77777777" w:rsidR="00B41F95" w:rsidRPr="00DA2018" w:rsidRDefault="00B41F95" w:rsidP="00514294">
            <w:pPr>
              <w:spacing w:line="276" w:lineRule="auto"/>
              <w:ind w:right="72"/>
              <w:jc w:val="right"/>
              <w:rPr>
                <w:snapToGrid w:val="0"/>
                <w:sz w:val="24"/>
                <w:szCs w:val="24"/>
                <w:lang w:eastAsia="en-US"/>
              </w:rPr>
            </w:pPr>
          </w:p>
        </w:tc>
      </w:tr>
    </w:tbl>
    <w:p w14:paraId="43533A1D" w14:textId="77777777" w:rsidR="00B41F95" w:rsidRPr="00DA2018" w:rsidRDefault="00B41F95" w:rsidP="00514294">
      <w:pPr>
        <w:spacing w:line="276" w:lineRule="auto"/>
        <w:ind w:firstLine="709"/>
        <w:rPr>
          <w:sz w:val="24"/>
          <w:szCs w:val="24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402"/>
        <w:gridCol w:w="2551"/>
      </w:tblGrid>
      <w:tr w:rsidR="00B41F95" w:rsidRPr="00DA2018" w14:paraId="12E25DB0" w14:textId="77777777" w:rsidTr="00627844">
        <w:trPr>
          <w:trHeight w:val="55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4AAA" w14:textId="77777777" w:rsidR="00B41F95" w:rsidRPr="00DA2018" w:rsidRDefault="00B41F95" w:rsidP="00514294">
            <w:pPr>
              <w:spacing w:line="276" w:lineRule="auto"/>
              <w:ind w:right="2"/>
              <w:jc w:val="left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DA2018">
              <w:rPr>
                <w:b/>
                <w:bCs/>
                <w:snapToGrid w:val="0"/>
                <w:sz w:val="24"/>
                <w:szCs w:val="24"/>
                <w:lang w:eastAsia="en-US"/>
              </w:rPr>
              <w:t>Bağlı Ortaklıklar</w:t>
            </w:r>
          </w:p>
        </w:tc>
      </w:tr>
      <w:tr w:rsidR="00B41F95" w:rsidRPr="00DA2018" w14:paraId="46ED566D" w14:textId="77777777" w:rsidTr="00DC2F47">
        <w:trPr>
          <w:trHeight w:val="5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DB38" w14:textId="77777777" w:rsidR="00B41F95" w:rsidRPr="00DA2018" w:rsidRDefault="00B41F95" w:rsidP="00514294">
            <w:pPr>
              <w:spacing w:line="276" w:lineRule="auto"/>
              <w:ind w:right="-99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DA2018">
              <w:rPr>
                <w:b/>
                <w:bCs/>
                <w:snapToGrid w:val="0"/>
                <w:sz w:val="24"/>
                <w:szCs w:val="24"/>
                <w:lang w:eastAsia="en-US"/>
              </w:rPr>
              <w:t>Ticaret Unvanı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A240" w14:textId="77777777" w:rsidR="00B41F95" w:rsidRPr="00DA2018" w:rsidRDefault="00B41F95" w:rsidP="00514294">
            <w:pPr>
              <w:spacing w:line="276" w:lineRule="auto"/>
              <w:jc w:val="center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DA2018">
              <w:rPr>
                <w:b/>
                <w:bCs/>
                <w:snapToGrid w:val="0"/>
                <w:sz w:val="24"/>
                <w:szCs w:val="24"/>
                <w:lang w:eastAsia="en-US"/>
              </w:rPr>
              <w:t>Sermayesi (TL)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3FDA" w14:textId="77777777" w:rsidR="00B41F95" w:rsidRPr="00DA2018" w:rsidRDefault="00B41F95" w:rsidP="00514294">
            <w:pPr>
              <w:spacing w:line="276" w:lineRule="auto"/>
              <w:ind w:right="2"/>
              <w:jc w:val="center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DA2018">
              <w:rPr>
                <w:b/>
                <w:bCs/>
                <w:snapToGrid w:val="0"/>
                <w:sz w:val="24"/>
                <w:szCs w:val="24"/>
                <w:lang w:eastAsia="en-US"/>
              </w:rPr>
              <w:t>Sahip Olunan Sermaye Oranı (%)</w:t>
            </w:r>
          </w:p>
        </w:tc>
      </w:tr>
      <w:tr w:rsidR="00B41F95" w:rsidRPr="00DA2018" w14:paraId="54FC2955" w14:textId="77777777" w:rsidTr="00DC2F47">
        <w:trPr>
          <w:trHeight w:val="3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7156" w14:textId="77777777" w:rsidR="00B41F95" w:rsidRPr="00DA2018" w:rsidRDefault="00B41F95" w:rsidP="00514294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ACA2" w14:textId="77777777" w:rsidR="00B41F95" w:rsidRPr="00DA2018" w:rsidRDefault="00B41F95" w:rsidP="00514294">
            <w:pPr>
              <w:spacing w:line="276" w:lineRule="auto"/>
              <w:ind w:right="72"/>
              <w:jc w:val="right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AC20" w14:textId="77777777" w:rsidR="00B41F95" w:rsidRPr="00DA2018" w:rsidRDefault="00B41F95" w:rsidP="00514294">
            <w:pPr>
              <w:spacing w:line="276" w:lineRule="auto"/>
              <w:ind w:right="72"/>
              <w:jc w:val="right"/>
              <w:rPr>
                <w:snapToGrid w:val="0"/>
                <w:sz w:val="24"/>
                <w:szCs w:val="24"/>
                <w:lang w:eastAsia="en-US"/>
              </w:rPr>
            </w:pPr>
          </w:p>
        </w:tc>
      </w:tr>
    </w:tbl>
    <w:p w14:paraId="2C5F65E9" w14:textId="77777777" w:rsidR="00DC2F47" w:rsidRDefault="00DC2F47" w:rsidP="00525DE3">
      <w:pPr>
        <w:spacing w:line="276" w:lineRule="auto"/>
        <w:rPr>
          <w:sz w:val="24"/>
          <w:szCs w:val="24"/>
        </w:rPr>
      </w:pPr>
    </w:p>
    <w:p w14:paraId="3A2A1CD4" w14:textId="0A1EC1DE" w:rsidR="00DA6B0A" w:rsidRDefault="00DA2018" w:rsidP="00DA2018">
      <w:pPr>
        <w:tabs>
          <w:tab w:val="left" w:pos="567"/>
        </w:tabs>
        <w:spacing w:after="60" w:line="276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1.11.</w:t>
      </w:r>
      <w:r>
        <w:rPr>
          <w:b/>
          <w:sz w:val="24"/>
          <w:szCs w:val="24"/>
        </w:rPr>
        <w:tab/>
      </w:r>
      <w:r w:rsidR="00DA6B0A" w:rsidRPr="00DA6B0A">
        <w:rPr>
          <w:b/>
          <w:sz w:val="24"/>
          <w:szCs w:val="24"/>
        </w:rPr>
        <w:t>KAP</w:t>
      </w:r>
      <w:r w:rsidR="00DA6B0A" w:rsidRPr="0020672E">
        <w:rPr>
          <w:b/>
          <w:sz w:val="24"/>
          <w:szCs w:val="24"/>
        </w:rPr>
        <w:t xml:space="preserve"> Sertifikası Başvurusunun Yapılıp Yapılmadığı ve Bildirimle Yetkili Kişilerin İsimleri ve Görevleri </w:t>
      </w:r>
    </w:p>
    <w:p w14:paraId="4DBE5B56" w14:textId="49C89C05" w:rsidR="00514294" w:rsidRDefault="00B41F95" w:rsidP="00DC2F47">
      <w:pPr>
        <w:spacing w:after="6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="00325043">
        <w:rPr>
          <w:i/>
          <w:sz w:val="24"/>
          <w:szCs w:val="24"/>
        </w:rPr>
        <w:t xml:space="preserve">İlk defa başvuru </w:t>
      </w:r>
      <w:r w:rsidR="000F21D1">
        <w:rPr>
          <w:i/>
          <w:sz w:val="24"/>
          <w:szCs w:val="24"/>
        </w:rPr>
        <w:t xml:space="preserve">yapılıyorsa, </w:t>
      </w:r>
      <w:r w:rsidR="006203DF">
        <w:rPr>
          <w:i/>
          <w:sz w:val="24"/>
          <w:szCs w:val="24"/>
        </w:rPr>
        <w:t>b</w:t>
      </w:r>
      <w:r>
        <w:rPr>
          <w:i/>
          <w:sz w:val="24"/>
          <w:szCs w:val="24"/>
        </w:rPr>
        <w:t>aşvuru</w:t>
      </w:r>
      <w:r w:rsidR="00BF6BDF">
        <w:rPr>
          <w:i/>
          <w:sz w:val="24"/>
          <w:szCs w:val="24"/>
        </w:rPr>
        <w:t xml:space="preserve">nun </w:t>
      </w:r>
      <w:r w:rsidR="00BF6BDF">
        <w:rPr>
          <w:i/>
          <w:sz w:val="24"/>
          <w:szCs w:val="24"/>
        </w:rPr>
        <w:t xml:space="preserve">hangi tarihte </w:t>
      </w:r>
      <w:r w:rsidR="00BF6BDF" w:rsidRPr="001D31FA">
        <w:rPr>
          <w:i/>
          <w:sz w:val="24"/>
          <w:szCs w:val="24"/>
        </w:rPr>
        <w:t>M</w:t>
      </w:r>
      <w:r w:rsidR="00BF6BDF">
        <w:rPr>
          <w:i/>
          <w:sz w:val="24"/>
          <w:szCs w:val="24"/>
        </w:rPr>
        <w:t>erkezi Kayıt Kuruluşu A.Ş.’ne</w:t>
      </w:r>
      <w:r>
        <w:rPr>
          <w:i/>
          <w:sz w:val="24"/>
          <w:szCs w:val="24"/>
        </w:rPr>
        <w:t xml:space="preserve"> yapıl</w:t>
      </w:r>
      <w:r w:rsidR="005E153D">
        <w:rPr>
          <w:i/>
          <w:sz w:val="24"/>
          <w:szCs w:val="24"/>
        </w:rPr>
        <w:t xml:space="preserve">dığına </w:t>
      </w:r>
      <w:r>
        <w:rPr>
          <w:i/>
          <w:sz w:val="24"/>
          <w:szCs w:val="24"/>
        </w:rPr>
        <w:t xml:space="preserve">ilişkin bilgi </w:t>
      </w:r>
      <w:r w:rsidR="005E153D">
        <w:rPr>
          <w:i/>
          <w:sz w:val="24"/>
          <w:szCs w:val="24"/>
        </w:rPr>
        <w:t xml:space="preserve">verilmesi </w:t>
      </w:r>
      <w:r>
        <w:rPr>
          <w:i/>
          <w:sz w:val="24"/>
          <w:szCs w:val="24"/>
        </w:rPr>
        <w:t>de yeterlidir.</w:t>
      </w:r>
      <w:r w:rsidR="00EA61F6">
        <w:rPr>
          <w:i/>
          <w:sz w:val="24"/>
          <w:szCs w:val="24"/>
        </w:rPr>
        <w:t xml:space="preserve"> </w:t>
      </w:r>
      <w:r w:rsidR="00325043">
        <w:rPr>
          <w:i/>
          <w:sz w:val="24"/>
          <w:szCs w:val="24"/>
        </w:rPr>
        <w:t>KAP üyesi olanlar ise üye olduklarını belirtecek</w:t>
      </w:r>
      <w:r w:rsidR="00EA61F6">
        <w:rPr>
          <w:i/>
          <w:sz w:val="24"/>
          <w:szCs w:val="24"/>
        </w:rPr>
        <w:t>lerdir.</w:t>
      </w:r>
      <w:r>
        <w:rPr>
          <w:i/>
          <w:sz w:val="24"/>
          <w:szCs w:val="24"/>
        </w:rPr>
        <w:t>)</w:t>
      </w:r>
    </w:p>
    <w:p w14:paraId="3EF0C9BB" w14:textId="0D4C5E0B" w:rsidR="00514294" w:rsidRPr="00DA2018" w:rsidRDefault="00DA6B0A" w:rsidP="00DA2018">
      <w:pPr>
        <w:spacing w:after="60" w:line="276" w:lineRule="auto"/>
        <w:rPr>
          <w:sz w:val="24"/>
          <w:szCs w:val="24"/>
        </w:rPr>
      </w:pPr>
      <w:r w:rsidRPr="00B22CE1">
        <w:rPr>
          <w:sz w:val="24"/>
          <w:szCs w:val="24"/>
        </w:rPr>
        <w:lastRenderedPageBreak/>
        <w:t xml:space="preserve">Sermaye Piyasası Kurulu’nun VII-128.6 sayılı </w:t>
      </w:r>
      <w:r w:rsidRPr="00DA2018">
        <w:rPr>
          <w:i/>
          <w:sz w:val="24"/>
          <w:szCs w:val="24"/>
        </w:rPr>
        <w:t>“Kamuyu Aydınlatma Platformu Tebliği”</w:t>
      </w:r>
      <w:r w:rsidRPr="00381D7D">
        <w:rPr>
          <w:sz w:val="24"/>
          <w:szCs w:val="24"/>
        </w:rPr>
        <w:t xml:space="preserve">nin 5’inci maddesi uyarınca Şirket adına bildirim göndermek için elektronik sertifikaları bulunan yetkili kişiler aşağıda belirtilmiştir. </w:t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402"/>
        <w:gridCol w:w="2277"/>
      </w:tblGrid>
      <w:tr w:rsidR="00DA2018" w:rsidRPr="00FD436D" w14:paraId="6B1AC765" w14:textId="77777777" w:rsidTr="00615E4B">
        <w:trPr>
          <w:trHeight w:hRule="exact" w:val="397"/>
          <w:jc w:val="center"/>
        </w:trPr>
        <w:tc>
          <w:tcPr>
            <w:tcW w:w="90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41A89" w14:textId="77777777" w:rsidR="00DA2018" w:rsidRPr="00DD448E" w:rsidRDefault="00DA2018" w:rsidP="00615E4B">
            <w:pPr>
              <w:ind w:right="5"/>
              <w:rPr>
                <w:b/>
                <w:bCs/>
                <w:snapToGrid w:val="0"/>
                <w:sz w:val="24"/>
                <w:szCs w:val="24"/>
                <w:vertAlign w:val="superscript"/>
              </w:rPr>
            </w:pPr>
            <w:r w:rsidRPr="00D04B48">
              <w:rPr>
                <w:b/>
                <w:bCs/>
                <w:snapToGrid w:val="0"/>
                <w:sz w:val="24"/>
                <w:szCs w:val="24"/>
              </w:rPr>
              <w:t>KAP Bildirimleri ile Yetkili Kişiler</w:t>
            </w:r>
          </w:p>
        </w:tc>
      </w:tr>
      <w:tr w:rsidR="00DA2018" w:rsidRPr="00FD436D" w14:paraId="73BEFDBF" w14:textId="77777777" w:rsidTr="00615E4B">
        <w:trPr>
          <w:trHeight w:hRule="exact" w:val="680"/>
          <w:jc w:val="center"/>
        </w:trPr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14:paraId="7D604E6C" w14:textId="77777777" w:rsidR="00DA2018" w:rsidRPr="00FD436D" w:rsidRDefault="00DA2018" w:rsidP="00615E4B">
            <w:pPr>
              <w:ind w:right="283"/>
              <w:rPr>
                <w:b/>
                <w:bCs/>
                <w:snapToGrid w:val="0"/>
                <w:sz w:val="24"/>
                <w:szCs w:val="24"/>
              </w:rPr>
            </w:pPr>
            <w:r w:rsidRPr="00FD436D">
              <w:rPr>
                <w:b/>
                <w:bCs/>
                <w:snapToGrid w:val="0"/>
                <w:sz w:val="24"/>
                <w:szCs w:val="24"/>
              </w:rPr>
              <w:t>Adı – Soyadı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2AD7241" w14:textId="77777777" w:rsidR="00DA2018" w:rsidRPr="00FD436D" w:rsidRDefault="00DA2018" w:rsidP="00615E4B">
            <w:pPr>
              <w:ind w:right="34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FD436D">
              <w:rPr>
                <w:b/>
                <w:bCs/>
                <w:snapToGrid w:val="0"/>
                <w:sz w:val="24"/>
                <w:szCs w:val="24"/>
              </w:rPr>
              <w:t>Görevi / Unvanı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050C8C" w14:textId="77777777" w:rsidR="00DA2018" w:rsidRPr="00FD436D" w:rsidRDefault="00DA2018" w:rsidP="00615E4B">
            <w:pPr>
              <w:ind w:right="33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Sertifikanın Alındığı Tarih</w:t>
            </w:r>
          </w:p>
        </w:tc>
      </w:tr>
      <w:tr w:rsidR="00DA2018" w:rsidRPr="00FD436D" w14:paraId="555E74B4" w14:textId="77777777" w:rsidTr="00615E4B">
        <w:trPr>
          <w:trHeight w:val="340"/>
          <w:jc w:val="center"/>
        </w:trPr>
        <w:tc>
          <w:tcPr>
            <w:tcW w:w="3397" w:type="dxa"/>
            <w:vAlign w:val="center"/>
          </w:tcPr>
          <w:p w14:paraId="01196CA6" w14:textId="77777777" w:rsidR="00DA2018" w:rsidRPr="000B08DB" w:rsidRDefault="00DA2018" w:rsidP="00615E4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769C1D8" w14:textId="77777777" w:rsidR="00DA2018" w:rsidRPr="000B08DB" w:rsidRDefault="00DA2018" w:rsidP="00615E4B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14:paraId="3F3E5562" w14:textId="77777777" w:rsidR="00DA2018" w:rsidRPr="000B08DB" w:rsidRDefault="00DA2018" w:rsidP="00615E4B">
            <w:pPr>
              <w:jc w:val="center"/>
              <w:rPr>
                <w:sz w:val="24"/>
                <w:szCs w:val="24"/>
              </w:rPr>
            </w:pPr>
          </w:p>
        </w:tc>
      </w:tr>
      <w:tr w:rsidR="00DA2018" w:rsidRPr="00FD436D" w14:paraId="79EFED80" w14:textId="77777777" w:rsidTr="00615E4B">
        <w:trPr>
          <w:trHeight w:val="340"/>
          <w:jc w:val="center"/>
        </w:trPr>
        <w:tc>
          <w:tcPr>
            <w:tcW w:w="3397" w:type="dxa"/>
            <w:vAlign w:val="center"/>
          </w:tcPr>
          <w:p w14:paraId="23B01102" w14:textId="77777777" w:rsidR="00DA2018" w:rsidRPr="000B08DB" w:rsidRDefault="00DA2018" w:rsidP="00615E4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489379E" w14:textId="77777777" w:rsidR="00DA2018" w:rsidRPr="000B08DB" w:rsidRDefault="00DA2018" w:rsidP="00615E4B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14:paraId="0F278397" w14:textId="77777777" w:rsidR="00DA2018" w:rsidRPr="000B08DB" w:rsidRDefault="00DA2018" w:rsidP="00615E4B">
            <w:pPr>
              <w:jc w:val="center"/>
              <w:rPr>
                <w:sz w:val="24"/>
                <w:szCs w:val="24"/>
              </w:rPr>
            </w:pPr>
          </w:p>
        </w:tc>
      </w:tr>
      <w:tr w:rsidR="00DA2018" w:rsidRPr="00FD436D" w14:paraId="708171D5" w14:textId="77777777" w:rsidTr="00615E4B">
        <w:trPr>
          <w:trHeight w:val="340"/>
          <w:jc w:val="center"/>
        </w:trPr>
        <w:tc>
          <w:tcPr>
            <w:tcW w:w="3397" w:type="dxa"/>
            <w:vAlign w:val="center"/>
          </w:tcPr>
          <w:p w14:paraId="047749CE" w14:textId="77777777" w:rsidR="00DA2018" w:rsidRPr="000B08DB" w:rsidRDefault="00DA2018" w:rsidP="00615E4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F571284" w14:textId="77777777" w:rsidR="00DA2018" w:rsidRPr="000B08DB" w:rsidRDefault="00DA2018" w:rsidP="00615E4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14:paraId="7A6E3202" w14:textId="77777777" w:rsidR="00DA2018" w:rsidRPr="000B08DB" w:rsidRDefault="00DA2018" w:rsidP="00615E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A80D7B" w14:textId="77777777" w:rsidR="00E11E92" w:rsidRDefault="00E11E92" w:rsidP="00514294">
      <w:pPr>
        <w:pStyle w:val="ListParagraph"/>
        <w:tabs>
          <w:tab w:val="left" w:pos="284"/>
        </w:tabs>
        <w:spacing w:line="276" w:lineRule="auto"/>
        <w:ind w:left="0"/>
        <w:contextualSpacing/>
        <w:rPr>
          <w:b/>
          <w:sz w:val="24"/>
          <w:szCs w:val="24"/>
        </w:rPr>
      </w:pPr>
    </w:p>
    <w:p w14:paraId="591A0F62" w14:textId="06738DE7" w:rsidR="00DA6B0A" w:rsidRDefault="00DA2018" w:rsidP="00DA2018">
      <w:pPr>
        <w:tabs>
          <w:tab w:val="left" w:pos="567"/>
        </w:tabs>
        <w:spacing w:after="60" w:line="276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1.12.</w:t>
      </w:r>
      <w:r>
        <w:rPr>
          <w:b/>
          <w:sz w:val="24"/>
          <w:szCs w:val="24"/>
        </w:rPr>
        <w:tab/>
      </w:r>
      <w:r w:rsidR="00DA6B0A" w:rsidRPr="0020672E">
        <w:rPr>
          <w:b/>
          <w:sz w:val="24"/>
          <w:szCs w:val="24"/>
        </w:rPr>
        <w:t xml:space="preserve">MKK Üyeliği’nin Bulunup Bulunmadığına İlişkin Bilgi: </w:t>
      </w:r>
    </w:p>
    <w:p w14:paraId="3A9054EE" w14:textId="77777777" w:rsidR="000F21D1" w:rsidRPr="006656CF" w:rsidRDefault="000F21D1" w:rsidP="000F21D1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(Henüz üyeliğin bulunmaması durumunda, üyelik için hangi tarihte </w:t>
      </w:r>
      <w:r w:rsidRPr="001D31FA">
        <w:rPr>
          <w:i/>
          <w:sz w:val="24"/>
          <w:szCs w:val="24"/>
        </w:rPr>
        <w:t>M</w:t>
      </w:r>
      <w:r>
        <w:rPr>
          <w:i/>
          <w:sz w:val="24"/>
          <w:szCs w:val="24"/>
        </w:rPr>
        <w:t>erkezi Kayıt Kuruluşu A.Ş.’ye</w:t>
      </w:r>
      <w:r w:rsidRPr="001D31F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başvuru yapıldığına ilişkin bilgiye yer verilmesi gerekmektedir.</w:t>
      </w:r>
      <w:r w:rsidRPr="006656CF">
        <w:rPr>
          <w:i/>
          <w:sz w:val="24"/>
          <w:szCs w:val="24"/>
        </w:rPr>
        <w:t>)</w:t>
      </w:r>
    </w:p>
    <w:p w14:paraId="5077E8BA" w14:textId="77777777" w:rsidR="00D24BB0" w:rsidRPr="006656CF" w:rsidRDefault="00D24BB0" w:rsidP="00DA2018">
      <w:pPr>
        <w:spacing w:line="360" w:lineRule="auto"/>
        <w:rPr>
          <w:sz w:val="24"/>
          <w:szCs w:val="24"/>
        </w:rPr>
      </w:pPr>
    </w:p>
    <w:p w14:paraId="23281A70" w14:textId="689C1768" w:rsidR="005E153D" w:rsidRPr="006656CF" w:rsidRDefault="005E153D" w:rsidP="00DA2018">
      <w:pPr>
        <w:tabs>
          <w:tab w:val="left" w:pos="567"/>
        </w:tabs>
        <w:spacing w:after="60" w:line="276" w:lineRule="auto"/>
        <w:ind w:left="567" w:hanging="567"/>
        <w:rPr>
          <w:i/>
        </w:rPr>
      </w:pPr>
      <w:r w:rsidRPr="006656CF">
        <w:rPr>
          <w:b/>
          <w:sz w:val="24"/>
          <w:szCs w:val="24"/>
        </w:rPr>
        <w:t>1.13.</w:t>
      </w:r>
      <w:r w:rsidR="00DA2018">
        <w:rPr>
          <w:sz w:val="24"/>
          <w:szCs w:val="24"/>
        </w:rPr>
        <w:tab/>
      </w:r>
      <w:r w:rsidRPr="00DA2018">
        <w:rPr>
          <w:b/>
          <w:sz w:val="24"/>
          <w:szCs w:val="24"/>
        </w:rPr>
        <w:t>Şirket’in</w:t>
      </w:r>
      <w:r w:rsidRPr="006656CF">
        <w:rPr>
          <w:b/>
          <w:snapToGrid w:val="0"/>
          <w:sz w:val="24"/>
          <w:szCs w:val="24"/>
        </w:rPr>
        <w:t xml:space="preserve"> Tarihçesi</w:t>
      </w:r>
      <w:r w:rsidR="00695DA3" w:rsidRPr="006656CF">
        <w:rPr>
          <w:b/>
          <w:snapToGrid w:val="0"/>
          <w:sz w:val="24"/>
          <w:szCs w:val="24"/>
        </w:rPr>
        <w:t xml:space="preserve"> </w:t>
      </w:r>
    </w:p>
    <w:p w14:paraId="674E33F7" w14:textId="6F24C0A0" w:rsidR="00695DA3" w:rsidRPr="006656CF" w:rsidRDefault="00695DA3" w:rsidP="006656CF">
      <w:pPr>
        <w:spacing w:line="276" w:lineRule="auto"/>
        <w:rPr>
          <w:i/>
          <w:sz w:val="24"/>
          <w:szCs w:val="24"/>
        </w:rPr>
      </w:pPr>
      <w:r w:rsidRPr="006656CF">
        <w:rPr>
          <w:i/>
          <w:sz w:val="24"/>
          <w:szCs w:val="24"/>
        </w:rPr>
        <w:t xml:space="preserve">(Şirket’in </w:t>
      </w:r>
      <w:r w:rsidRPr="006656CF">
        <w:rPr>
          <w:i/>
          <w:sz w:val="24"/>
          <w:szCs w:val="24"/>
        </w:rPr>
        <w:t>kuruluşundan bugüne yaşanan</w:t>
      </w:r>
      <w:r w:rsidR="006656CF">
        <w:rPr>
          <w:i/>
          <w:sz w:val="24"/>
          <w:szCs w:val="24"/>
        </w:rPr>
        <w:t>,</w:t>
      </w:r>
      <w:r w:rsidRPr="006656CF">
        <w:rPr>
          <w:i/>
          <w:sz w:val="24"/>
          <w:szCs w:val="24"/>
        </w:rPr>
        <w:t xml:space="preserve"> varsa unvan değişiklikleri de dahil olmak üzere, önemli gelişmeler hakkında tarih de belirtilerek bilgi verilecektir.</w:t>
      </w:r>
      <w:r w:rsidR="000C72B7">
        <w:rPr>
          <w:i/>
          <w:sz w:val="24"/>
          <w:szCs w:val="24"/>
        </w:rPr>
        <w:t>)</w:t>
      </w:r>
    </w:p>
    <w:p w14:paraId="4C07B1D1" w14:textId="77777777" w:rsidR="005E153D" w:rsidRPr="006656CF" w:rsidRDefault="005E153D" w:rsidP="005E153D">
      <w:pPr>
        <w:spacing w:line="360" w:lineRule="auto"/>
        <w:rPr>
          <w:b/>
          <w:sz w:val="24"/>
          <w:szCs w:val="24"/>
        </w:rPr>
      </w:pPr>
    </w:p>
    <w:p w14:paraId="5E3D69B4" w14:textId="5D96CC5F" w:rsidR="00E11E92" w:rsidRPr="006656CF" w:rsidRDefault="00DA2018" w:rsidP="00DA2018">
      <w:pPr>
        <w:tabs>
          <w:tab w:val="left" w:pos="567"/>
        </w:tabs>
        <w:spacing w:after="60" w:line="276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1.14.</w:t>
      </w:r>
      <w:r>
        <w:rPr>
          <w:b/>
          <w:sz w:val="24"/>
          <w:szCs w:val="24"/>
        </w:rPr>
        <w:tab/>
      </w:r>
      <w:r w:rsidR="00695DA3" w:rsidRPr="006656CF">
        <w:rPr>
          <w:b/>
          <w:sz w:val="24"/>
          <w:szCs w:val="24"/>
        </w:rPr>
        <w:t xml:space="preserve">Şirket’in </w:t>
      </w:r>
      <w:r w:rsidR="00A27594">
        <w:rPr>
          <w:b/>
          <w:sz w:val="24"/>
          <w:szCs w:val="24"/>
        </w:rPr>
        <w:t xml:space="preserve">Faaliyet Gösterdiği </w:t>
      </w:r>
      <w:r w:rsidR="005B631B">
        <w:rPr>
          <w:b/>
          <w:sz w:val="24"/>
          <w:szCs w:val="24"/>
        </w:rPr>
        <w:t>Sektör</w:t>
      </w:r>
      <w:r w:rsidR="005E153D" w:rsidRPr="006656CF">
        <w:rPr>
          <w:b/>
          <w:sz w:val="24"/>
          <w:szCs w:val="24"/>
        </w:rPr>
        <w:t xml:space="preserve"> ve Sektördeki Konumuna İlişkin Bilgiler </w:t>
      </w:r>
    </w:p>
    <w:p w14:paraId="6B3700E2" w14:textId="655DC7FF" w:rsidR="00695DA3" w:rsidRPr="006656CF" w:rsidRDefault="00695DA3" w:rsidP="00DA2018">
      <w:pPr>
        <w:spacing w:after="60" w:line="276" w:lineRule="auto"/>
        <w:rPr>
          <w:i/>
          <w:sz w:val="24"/>
          <w:szCs w:val="24"/>
        </w:rPr>
      </w:pPr>
      <w:r w:rsidRPr="006656CF">
        <w:rPr>
          <w:i/>
          <w:sz w:val="24"/>
          <w:szCs w:val="24"/>
        </w:rPr>
        <w:t xml:space="preserve">(Söz konusu bilgi izahnameye atıf </w:t>
      </w:r>
      <w:r w:rsidR="00660B14">
        <w:rPr>
          <w:i/>
          <w:sz w:val="24"/>
          <w:szCs w:val="24"/>
        </w:rPr>
        <w:t>yoluyla</w:t>
      </w:r>
      <w:r w:rsidRPr="006656CF">
        <w:rPr>
          <w:i/>
          <w:sz w:val="24"/>
          <w:szCs w:val="24"/>
        </w:rPr>
        <w:t xml:space="preserve"> verilecek olup, aşağıdaki ifade kullanılacaktır.)</w:t>
      </w:r>
    </w:p>
    <w:p w14:paraId="6A467719" w14:textId="420E7644" w:rsidR="00695DA3" w:rsidRDefault="00695DA3" w:rsidP="00695DA3">
      <w:pPr>
        <w:spacing w:line="276" w:lineRule="auto"/>
        <w:rPr>
          <w:sz w:val="24"/>
          <w:szCs w:val="24"/>
        </w:rPr>
      </w:pPr>
      <w:r w:rsidRPr="006656CF">
        <w:rPr>
          <w:sz w:val="24"/>
          <w:szCs w:val="24"/>
        </w:rPr>
        <w:t xml:space="preserve">Şirket’in </w:t>
      </w:r>
      <w:r w:rsidR="00966E46">
        <w:rPr>
          <w:sz w:val="24"/>
          <w:szCs w:val="24"/>
        </w:rPr>
        <w:t>faaliyet gösterdiği sektör</w:t>
      </w:r>
      <w:r w:rsidRPr="006656CF">
        <w:rPr>
          <w:sz w:val="24"/>
          <w:szCs w:val="24"/>
        </w:rPr>
        <w:t xml:space="preserve"> ve sektördeki konumuna ilişkin bilgiler ihraççı bilgi dokümanının 6.2. no’lu bölümünde yer almaktadır.</w:t>
      </w:r>
    </w:p>
    <w:p w14:paraId="363CD475" w14:textId="77777777" w:rsidR="00C94398" w:rsidRDefault="00C94398" w:rsidP="00695DA3">
      <w:pPr>
        <w:spacing w:line="276" w:lineRule="auto"/>
        <w:rPr>
          <w:sz w:val="24"/>
          <w:szCs w:val="24"/>
        </w:rPr>
      </w:pPr>
    </w:p>
    <w:p w14:paraId="71F75811" w14:textId="77777777" w:rsidR="006656CF" w:rsidRPr="0020672E" w:rsidRDefault="006656CF" w:rsidP="00DA2018">
      <w:pPr>
        <w:numPr>
          <w:ilvl w:val="0"/>
          <w:numId w:val="1"/>
        </w:numPr>
        <w:tabs>
          <w:tab w:val="clear" w:pos="360"/>
        </w:tabs>
        <w:spacing w:line="360" w:lineRule="auto"/>
        <w:ind w:left="567" w:hanging="567"/>
        <w:rPr>
          <w:b/>
          <w:caps/>
          <w:snapToGrid w:val="0"/>
          <w:sz w:val="24"/>
          <w:szCs w:val="24"/>
        </w:rPr>
      </w:pPr>
      <w:r w:rsidRPr="0020672E">
        <w:rPr>
          <w:b/>
          <w:caps/>
          <w:snapToGrid w:val="0"/>
          <w:sz w:val="24"/>
          <w:szCs w:val="24"/>
        </w:rPr>
        <w:t>SERMAYEYE İLİŞKİN BİLGİLER</w:t>
      </w:r>
    </w:p>
    <w:tbl>
      <w:tblPr>
        <w:tblW w:w="9077" w:type="dxa"/>
        <w:tblInd w:w="-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45"/>
        <w:gridCol w:w="141"/>
        <w:gridCol w:w="3691"/>
      </w:tblGrid>
      <w:tr w:rsidR="00DA2018" w:rsidRPr="00927A38" w14:paraId="07323BEC" w14:textId="77777777" w:rsidTr="00615E4B">
        <w:trPr>
          <w:trHeight w:val="397"/>
        </w:trPr>
        <w:tc>
          <w:tcPr>
            <w:tcW w:w="9077" w:type="dxa"/>
            <w:gridSpan w:val="3"/>
            <w:vAlign w:val="bottom"/>
          </w:tcPr>
          <w:p w14:paraId="157A12DC" w14:textId="77777777" w:rsidR="00DA2018" w:rsidRPr="00DA2018" w:rsidRDefault="00DA2018" w:rsidP="00DA2018">
            <w:pPr>
              <w:pStyle w:val="Heading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szCs w:val="24"/>
              </w:rPr>
            </w:pPr>
            <w:r w:rsidRPr="003D5352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DA2018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Son Sermaye Artırımına İlişkin Bilgiler</w:t>
            </w:r>
          </w:p>
        </w:tc>
      </w:tr>
      <w:tr w:rsidR="00DA2018" w:rsidRPr="00927A38" w14:paraId="64372212" w14:textId="77777777" w:rsidTr="00615E4B">
        <w:trPr>
          <w:trHeight w:val="290"/>
        </w:trPr>
        <w:tc>
          <w:tcPr>
            <w:tcW w:w="5245" w:type="dxa"/>
          </w:tcPr>
          <w:p w14:paraId="2D31707A" w14:textId="77777777" w:rsidR="00DA2018" w:rsidRPr="00C65117" w:rsidRDefault="00DA2018" w:rsidP="00DA2018">
            <w:pPr>
              <w:pStyle w:val="Heading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b w:val="0"/>
                <w:szCs w:val="24"/>
                <w:lang w:val="tr-TR"/>
              </w:rPr>
            </w:pP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2.1.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C65117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Artırım Öncesi Sermaye</w:t>
            </w:r>
          </w:p>
        </w:tc>
        <w:tc>
          <w:tcPr>
            <w:tcW w:w="141" w:type="dxa"/>
          </w:tcPr>
          <w:p w14:paraId="5CB4C472" w14:textId="77777777" w:rsidR="00DA2018" w:rsidRPr="0020672E" w:rsidRDefault="00DA2018" w:rsidP="00DA2018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20672E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3691" w:type="dxa"/>
          </w:tcPr>
          <w:p w14:paraId="1DE1383C" w14:textId="77777777" w:rsidR="00DA2018" w:rsidRPr="0020672E" w:rsidRDefault="00DA2018" w:rsidP="00DA2018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DA2018" w:rsidRPr="00927A38" w14:paraId="3EEB74FE" w14:textId="77777777" w:rsidTr="00615E4B">
        <w:trPr>
          <w:trHeight w:val="290"/>
        </w:trPr>
        <w:tc>
          <w:tcPr>
            <w:tcW w:w="5245" w:type="dxa"/>
          </w:tcPr>
          <w:p w14:paraId="3223094C" w14:textId="77777777" w:rsidR="00DA2018" w:rsidRDefault="00DA2018" w:rsidP="00DA2018">
            <w:pPr>
              <w:pStyle w:val="Heading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rFonts w:ascii="Times New Roman" w:hAnsi="Times New Roman"/>
                <w:caps w:val="0"/>
                <w:szCs w:val="24"/>
                <w:lang w:val="tr-TR"/>
              </w:rPr>
            </w:pPr>
            <w:r>
              <w:rPr>
                <w:rFonts w:ascii="Times New Roman" w:hAnsi="Times New Roman"/>
                <w:caps w:val="0"/>
                <w:szCs w:val="24"/>
                <w:lang w:val="tr-TR"/>
              </w:rPr>
              <w:t>2.2.</w:t>
            </w:r>
            <w:r>
              <w:rPr>
                <w:rFonts w:ascii="Times New Roman" w:hAnsi="Times New Roman"/>
                <w:caps w:val="0"/>
                <w:szCs w:val="24"/>
                <w:lang w:val="tr-TR"/>
              </w:rPr>
              <w:tab/>
            </w:r>
            <w:r w:rsidRPr="00C65117">
              <w:rPr>
                <w:rFonts w:ascii="Times New Roman" w:hAnsi="Times New Roman"/>
                <w:caps w:val="0"/>
                <w:szCs w:val="24"/>
                <w:lang w:val="tr-TR"/>
              </w:rPr>
              <w:t xml:space="preserve">Artırım Kaynakları </w:t>
            </w:r>
          </w:p>
          <w:p w14:paraId="05286CA6" w14:textId="1F9FC2C1" w:rsidR="00DA2018" w:rsidRPr="00C65117" w:rsidRDefault="00DA2018" w:rsidP="00DA2018">
            <w:pPr>
              <w:pStyle w:val="Heading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rFonts w:ascii="Times New Roman" w:hAnsi="Times New Roman"/>
                <w:szCs w:val="24"/>
                <w:lang w:val="tr-TR"/>
              </w:rPr>
            </w:pPr>
            <w:r w:rsidRPr="00C65117">
              <w:rPr>
                <w:rFonts w:ascii="Times New Roman" w:hAnsi="Times New Roman"/>
                <w:b w:val="0"/>
                <w:i/>
                <w:caps w:val="0"/>
                <w:szCs w:val="24"/>
                <w:lang w:val="tr-TR"/>
              </w:rPr>
              <w:t>(Nakit veya ilgili iç kaynak</w:t>
            </w:r>
            <w:r w:rsidR="00F10882" w:rsidRPr="00F10882">
              <w:rPr>
                <w:rFonts w:ascii="Times New Roman" w:hAnsi="Times New Roman"/>
                <w:b w:val="0"/>
                <w:i/>
                <w:caps w:val="0"/>
                <w:szCs w:val="24"/>
                <w:lang w:val="tr-TR"/>
              </w:rPr>
              <w:t>/kar payı</w:t>
            </w:r>
            <w:r w:rsidRPr="00C65117">
              <w:rPr>
                <w:rFonts w:ascii="Times New Roman" w:hAnsi="Times New Roman"/>
                <w:b w:val="0"/>
                <w:i/>
                <w:caps w:val="0"/>
                <w:szCs w:val="24"/>
                <w:lang w:val="tr-TR"/>
              </w:rPr>
              <w:t xml:space="preserve"> kalemleri belirtilecektir.)</w:t>
            </w:r>
          </w:p>
        </w:tc>
        <w:tc>
          <w:tcPr>
            <w:tcW w:w="141" w:type="dxa"/>
          </w:tcPr>
          <w:p w14:paraId="7ADCCD14" w14:textId="77777777" w:rsidR="00DA2018" w:rsidRPr="0020672E" w:rsidRDefault="00DA2018" w:rsidP="00DA2018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691" w:type="dxa"/>
          </w:tcPr>
          <w:p w14:paraId="03B481FD" w14:textId="77777777" w:rsidR="00DA2018" w:rsidRPr="0020672E" w:rsidRDefault="00DA2018" w:rsidP="00DA2018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DA2018" w:rsidRPr="00927A38" w14:paraId="25747BF5" w14:textId="77777777" w:rsidTr="00615E4B">
        <w:trPr>
          <w:trHeight w:val="265"/>
        </w:trPr>
        <w:tc>
          <w:tcPr>
            <w:tcW w:w="5245" w:type="dxa"/>
          </w:tcPr>
          <w:p w14:paraId="69F402F2" w14:textId="77777777" w:rsidR="00DA2018" w:rsidRPr="008615AC" w:rsidRDefault="00DA2018" w:rsidP="00DA201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54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14:paraId="5121F37A" w14:textId="77777777" w:rsidR="00DA2018" w:rsidRPr="0020672E" w:rsidRDefault="00DA2018" w:rsidP="00DA2018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20672E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3691" w:type="dxa"/>
          </w:tcPr>
          <w:p w14:paraId="1E8668F0" w14:textId="77777777" w:rsidR="00DA2018" w:rsidRPr="0020672E" w:rsidRDefault="00DA2018" w:rsidP="00DA2018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  <w:r w:rsidRPr="0020672E">
              <w:rPr>
                <w:snapToGrid w:val="0"/>
                <w:sz w:val="24"/>
                <w:szCs w:val="24"/>
              </w:rPr>
              <w:t xml:space="preserve"> </w:t>
            </w:r>
          </w:p>
        </w:tc>
      </w:tr>
      <w:tr w:rsidR="00DA2018" w:rsidRPr="00927A38" w14:paraId="5EB0AEC8" w14:textId="77777777" w:rsidTr="00615E4B">
        <w:trPr>
          <w:trHeight w:val="310"/>
        </w:trPr>
        <w:tc>
          <w:tcPr>
            <w:tcW w:w="5245" w:type="dxa"/>
          </w:tcPr>
          <w:p w14:paraId="00C42566" w14:textId="77777777" w:rsidR="00DA2018" w:rsidRPr="0020672E" w:rsidRDefault="00DA2018" w:rsidP="00DA201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544" w:firstLine="0"/>
              <w:jc w:val="left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41" w:type="dxa"/>
          </w:tcPr>
          <w:p w14:paraId="7FDB60CA" w14:textId="77777777" w:rsidR="00DA2018" w:rsidRPr="0020672E" w:rsidRDefault="00DA2018" w:rsidP="00DA2018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3691" w:type="dxa"/>
          </w:tcPr>
          <w:p w14:paraId="1E1D2211" w14:textId="77777777" w:rsidR="00DA2018" w:rsidRPr="0020672E" w:rsidRDefault="00DA2018" w:rsidP="00DA2018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DA2018" w:rsidRPr="00927A38" w14:paraId="4EDE4BF8" w14:textId="77777777" w:rsidTr="00615E4B">
        <w:trPr>
          <w:trHeight w:val="516"/>
        </w:trPr>
        <w:tc>
          <w:tcPr>
            <w:tcW w:w="5245" w:type="dxa"/>
          </w:tcPr>
          <w:p w14:paraId="3B2E08DF" w14:textId="77777777" w:rsidR="00DA2018" w:rsidRDefault="00DA2018" w:rsidP="00DA2018">
            <w:pPr>
              <w:pStyle w:val="Heading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2.3.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C65117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 xml:space="preserve">Artırım Sonrası Sermaye </w:t>
            </w:r>
          </w:p>
          <w:p w14:paraId="70172129" w14:textId="77777777" w:rsidR="00DA2018" w:rsidRPr="00C65117" w:rsidRDefault="00DA2018" w:rsidP="00DA2018">
            <w:pPr>
              <w:spacing w:after="60" w:line="276" w:lineRule="auto"/>
              <w:jc w:val="left"/>
              <w:rPr>
                <w:i/>
                <w:sz w:val="24"/>
                <w:szCs w:val="24"/>
              </w:rPr>
            </w:pPr>
            <w:r w:rsidRPr="00C65117">
              <w:rPr>
                <w:i/>
                <w:sz w:val="24"/>
                <w:szCs w:val="24"/>
              </w:rPr>
              <w:t>(Güncel Sermaye Tutarı)</w:t>
            </w:r>
          </w:p>
        </w:tc>
        <w:tc>
          <w:tcPr>
            <w:tcW w:w="141" w:type="dxa"/>
          </w:tcPr>
          <w:p w14:paraId="42600D0B" w14:textId="77777777" w:rsidR="00DA2018" w:rsidRPr="0020672E" w:rsidRDefault="00DA2018" w:rsidP="00DA2018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20672E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3691" w:type="dxa"/>
          </w:tcPr>
          <w:p w14:paraId="79E12F3E" w14:textId="77777777" w:rsidR="00DA2018" w:rsidRPr="0020672E" w:rsidRDefault="00DA2018" w:rsidP="00DA2018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DA2018" w:rsidRPr="00927A38" w14:paraId="6385E780" w14:textId="77777777" w:rsidTr="00615E4B">
        <w:trPr>
          <w:trHeight w:val="290"/>
        </w:trPr>
        <w:tc>
          <w:tcPr>
            <w:tcW w:w="5245" w:type="dxa"/>
          </w:tcPr>
          <w:p w14:paraId="4115390B" w14:textId="77777777" w:rsidR="00DA2018" w:rsidRDefault="00DA2018" w:rsidP="00DA2018">
            <w:pPr>
              <w:pStyle w:val="Heading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b w:val="0"/>
                <w:szCs w:val="24"/>
              </w:rPr>
            </w:pP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2.4.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E37BBB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Sermayenin</w:t>
            </w:r>
          </w:p>
        </w:tc>
        <w:tc>
          <w:tcPr>
            <w:tcW w:w="141" w:type="dxa"/>
          </w:tcPr>
          <w:p w14:paraId="663A2D91" w14:textId="77777777" w:rsidR="00DA2018" w:rsidRPr="0020672E" w:rsidRDefault="00DA2018" w:rsidP="00DA2018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691" w:type="dxa"/>
          </w:tcPr>
          <w:p w14:paraId="60F2F3F5" w14:textId="77777777" w:rsidR="00DA2018" w:rsidRPr="0020672E" w:rsidRDefault="00DA2018" w:rsidP="00DA2018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DA2018" w:rsidRPr="00927A38" w14:paraId="4AC14229" w14:textId="77777777" w:rsidTr="00615E4B">
        <w:trPr>
          <w:trHeight w:val="290"/>
        </w:trPr>
        <w:tc>
          <w:tcPr>
            <w:tcW w:w="5245" w:type="dxa"/>
          </w:tcPr>
          <w:p w14:paraId="230F101D" w14:textId="77777777" w:rsidR="00DA2018" w:rsidRPr="00E37BBB" w:rsidRDefault="00DA2018" w:rsidP="00DA201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544" w:firstLine="0"/>
              <w:jc w:val="left"/>
              <w:rPr>
                <w:sz w:val="24"/>
                <w:szCs w:val="24"/>
              </w:rPr>
            </w:pPr>
            <w:r w:rsidRPr="00E37BBB">
              <w:rPr>
                <w:sz w:val="24"/>
                <w:szCs w:val="24"/>
              </w:rPr>
              <w:t>Tescil Tarihi</w:t>
            </w:r>
          </w:p>
        </w:tc>
        <w:tc>
          <w:tcPr>
            <w:tcW w:w="141" w:type="dxa"/>
          </w:tcPr>
          <w:p w14:paraId="13E9F09F" w14:textId="77777777" w:rsidR="00DA2018" w:rsidRPr="0020672E" w:rsidRDefault="00DA2018" w:rsidP="00DA2018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20672E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3691" w:type="dxa"/>
          </w:tcPr>
          <w:p w14:paraId="10C0AD33" w14:textId="77777777" w:rsidR="00DA2018" w:rsidRPr="0020672E" w:rsidRDefault="00DA2018" w:rsidP="00DA2018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DA2018" w:rsidRPr="00927A38" w14:paraId="094B1EC2" w14:textId="77777777" w:rsidTr="00615E4B">
        <w:trPr>
          <w:trHeight w:val="264"/>
        </w:trPr>
        <w:tc>
          <w:tcPr>
            <w:tcW w:w="5245" w:type="dxa"/>
          </w:tcPr>
          <w:p w14:paraId="7314076B" w14:textId="77777777" w:rsidR="00DA2018" w:rsidRPr="00E37BBB" w:rsidRDefault="00DA2018" w:rsidP="00DA201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544" w:firstLine="0"/>
              <w:jc w:val="left"/>
              <w:rPr>
                <w:sz w:val="24"/>
                <w:szCs w:val="24"/>
              </w:rPr>
            </w:pPr>
            <w:r w:rsidRPr="00E37BBB">
              <w:rPr>
                <w:sz w:val="24"/>
                <w:szCs w:val="24"/>
              </w:rPr>
              <w:t>İlan Edildiği TTSG Tarih ve Sayısı</w:t>
            </w:r>
          </w:p>
        </w:tc>
        <w:tc>
          <w:tcPr>
            <w:tcW w:w="141" w:type="dxa"/>
          </w:tcPr>
          <w:p w14:paraId="626D7C9E" w14:textId="77777777" w:rsidR="00DA2018" w:rsidRPr="0020672E" w:rsidRDefault="00DA2018" w:rsidP="00DA2018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20672E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3691" w:type="dxa"/>
          </w:tcPr>
          <w:p w14:paraId="1D52B735" w14:textId="77777777" w:rsidR="00DA2018" w:rsidRPr="0020672E" w:rsidRDefault="00DA2018" w:rsidP="00DA2018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DA2018" w:rsidRPr="00927A38" w14:paraId="77228391" w14:textId="77777777" w:rsidTr="00615E4B">
        <w:trPr>
          <w:trHeight w:val="652"/>
        </w:trPr>
        <w:tc>
          <w:tcPr>
            <w:tcW w:w="5245" w:type="dxa"/>
          </w:tcPr>
          <w:p w14:paraId="21E7BC4A" w14:textId="77777777" w:rsidR="00DA2018" w:rsidRPr="0020672E" w:rsidRDefault="00DA2018" w:rsidP="00DA2018">
            <w:pPr>
              <w:pStyle w:val="Heading4"/>
              <w:tabs>
                <w:tab w:val="left" w:pos="537"/>
              </w:tabs>
              <w:spacing w:before="0" w:line="276" w:lineRule="auto"/>
              <w:ind w:left="542" w:hanging="572"/>
              <w:rPr>
                <w:b w:val="0"/>
                <w:szCs w:val="24"/>
              </w:rPr>
            </w:pPr>
            <w:r w:rsidRPr="000F469B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 xml:space="preserve">2.5. 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0F469B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Sermayenin Ödenmiş Kısmının Tespitine İlişkin Mali Müşavir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lik</w:t>
            </w:r>
            <w:r w:rsidRPr="000F469B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 xml:space="preserve"> Raporunun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br/>
            </w:r>
            <w:r w:rsidRPr="000F469B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Tarih ve Sayısı</w:t>
            </w:r>
            <w:r w:rsidRPr="0020672E">
              <w:rPr>
                <w:szCs w:val="24"/>
              </w:rPr>
              <w:t xml:space="preserve"> </w:t>
            </w:r>
          </w:p>
        </w:tc>
        <w:tc>
          <w:tcPr>
            <w:tcW w:w="141" w:type="dxa"/>
          </w:tcPr>
          <w:p w14:paraId="522F251E" w14:textId="77777777" w:rsidR="00DA2018" w:rsidRPr="0020672E" w:rsidRDefault="00DA2018" w:rsidP="00DA2018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20672E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3691" w:type="dxa"/>
          </w:tcPr>
          <w:p w14:paraId="75AFDF9D" w14:textId="77777777" w:rsidR="00DA2018" w:rsidRPr="0020672E" w:rsidRDefault="00DA2018" w:rsidP="00DA2018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</w:tbl>
    <w:p w14:paraId="021E437F" w14:textId="77777777" w:rsidR="00DA2018" w:rsidRDefault="00DA2018" w:rsidP="00DB1B26">
      <w:pPr>
        <w:spacing w:after="60" w:line="276" w:lineRule="auto"/>
        <w:rPr>
          <w:b/>
          <w:caps/>
          <w:snapToGrid w:val="0"/>
          <w:sz w:val="24"/>
          <w:szCs w:val="24"/>
        </w:rPr>
      </w:pPr>
    </w:p>
    <w:p w14:paraId="69353656" w14:textId="77777777" w:rsidR="00885360" w:rsidRDefault="00FB580B" w:rsidP="00E87E64">
      <w:pPr>
        <w:numPr>
          <w:ilvl w:val="0"/>
          <w:numId w:val="1"/>
        </w:numPr>
        <w:tabs>
          <w:tab w:val="clear" w:pos="360"/>
        </w:tabs>
        <w:spacing w:line="360" w:lineRule="auto"/>
        <w:ind w:left="567" w:hanging="567"/>
        <w:rPr>
          <w:b/>
          <w:caps/>
          <w:snapToGrid w:val="0"/>
          <w:sz w:val="24"/>
          <w:szCs w:val="24"/>
        </w:rPr>
      </w:pPr>
      <w:r w:rsidRPr="0020672E">
        <w:rPr>
          <w:b/>
          <w:caps/>
          <w:snapToGrid w:val="0"/>
          <w:sz w:val="24"/>
          <w:szCs w:val="24"/>
        </w:rPr>
        <w:t>FİNANSAL TABLOLAR</w:t>
      </w:r>
      <w:r w:rsidR="000E14D4" w:rsidRPr="0020672E">
        <w:rPr>
          <w:b/>
          <w:caps/>
          <w:snapToGrid w:val="0"/>
          <w:sz w:val="24"/>
          <w:szCs w:val="24"/>
        </w:rPr>
        <w:t xml:space="preserve"> VE BAĞIMSIZ DENETİM</w:t>
      </w:r>
    </w:p>
    <w:p w14:paraId="5115CD5E" w14:textId="6DC21DEF" w:rsidR="00966E46" w:rsidRDefault="006203DF" w:rsidP="00DC2F4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76" w:lineRule="auto"/>
        <w:ind w:left="0" w:right="28"/>
        <w:rPr>
          <w:snapToGrid w:val="0"/>
          <w:sz w:val="24"/>
          <w:szCs w:val="24"/>
        </w:rPr>
      </w:pPr>
      <w:r w:rsidRPr="006203DF">
        <w:rPr>
          <w:snapToGrid w:val="0"/>
          <w:sz w:val="24"/>
          <w:szCs w:val="24"/>
        </w:rPr>
        <w:lastRenderedPageBreak/>
        <w:t>Şirket’in 201.. ve 201.. yılları ile</w:t>
      </w:r>
      <w:r w:rsidRPr="00263EF8">
        <w:rPr>
          <w:snapToGrid w:val="0"/>
          <w:color w:val="FF0000"/>
          <w:sz w:val="24"/>
          <w:szCs w:val="24"/>
        </w:rPr>
        <w:t xml:space="preserve"> </w:t>
      </w:r>
      <w:r w:rsidR="00E37D18" w:rsidRPr="00263EF8">
        <w:rPr>
          <w:snapToGrid w:val="0"/>
          <w:color w:val="FF0000"/>
          <w:sz w:val="24"/>
          <w:szCs w:val="24"/>
        </w:rPr>
        <w:t xml:space="preserve">varsa </w:t>
      </w:r>
      <w:r w:rsidRPr="006203DF">
        <w:rPr>
          <w:snapToGrid w:val="0"/>
          <w:color w:val="FF0000"/>
          <w:sz w:val="24"/>
          <w:szCs w:val="24"/>
        </w:rPr>
        <w:t>01.01.201 - 30.0...201 ara hesap dönemine ilişkin</w:t>
      </w:r>
      <w:r w:rsidRPr="006203DF">
        <w:rPr>
          <w:snapToGrid w:val="0"/>
          <w:sz w:val="24"/>
          <w:szCs w:val="24"/>
        </w:rPr>
        <w:t xml:space="preserve"> finansal tablolarının bağımsız denetimi hakkında bilgiler aşağıdaki tabloda verilmektedir.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78"/>
        <w:gridCol w:w="1418"/>
        <w:gridCol w:w="1887"/>
        <w:gridCol w:w="1967"/>
        <w:gridCol w:w="1817"/>
      </w:tblGrid>
      <w:tr w:rsidR="000D6FE2" w:rsidRPr="00236DF0" w14:paraId="001695A4" w14:textId="77777777" w:rsidTr="000D6FE2">
        <w:tc>
          <w:tcPr>
            <w:tcW w:w="1978" w:type="dxa"/>
            <w:vAlign w:val="center"/>
          </w:tcPr>
          <w:p w14:paraId="73B84AC7" w14:textId="0C0BC405" w:rsidR="000D6FE2" w:rsidRPr="00236DF0" w:rsidRDefault="000D6FE2" w:rsidP="00E87E64">
            <w:pPr>
              <w:pStyle w:val="ListParagraph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36DF0">
              <w:rPr>
                <w:b/>
                <w:sz w:val="22"/>
                <w:szCs w:val="22"/>
              </w:rPr>
              <w:t>Finansal Tablo Tarihi</w:t>
            </w:r>
          </w:p>
        </w:tc>
        <w:tc>
          <w:tcPr>
            <w:tcW w:w="1418" w:type="dxa"/>
            <w:vAlign w:val="center"/>
          </w:tcPr>
          <w:p w14:paraId="4483442F" w14:textId="014F67DB" w:rsidR="000D6FE2" w:rsidRPr="00236DF0" w:rsidRDefault="000D6FE2" w:rsidP="00E87E64">
            <w:pPr>
              <w:pStyle w:val="ListParagraph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Hazırlanma Esası*</w:t>
            </w:r>
          </w:p>
        </w:tc>
        <w:tc>
          <w:tcPr>
            <w:tcW w:w="1887" w:type="dxa"/>
            <w:vAlign w:val="center"/>
          </w:tcPr>
          <w:p w14:paraId="0019B3AD" w14:textId="2DB64509" w:rsidR="000D6FE2" w:rsidRPr="00236DF0" w:rsidRDefault="000D6FE2" w:rsidP="00E87E64">
            <w:pPr>
              <w:pStyle w:val="ListParagraph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36DF0">
              <w:rPr>
                <w:b/>
                <w:sz w:val="22"/>
                <w:szCs w:val="22"/>
              </w:rPr>
              <w:t>Konsolide/Solo</w:t>
            </w:r>
          </w:p>
        </w:tc>
        <w:tc>
          <w:tcPr>
            <w:tcW w:w="1967" w:type="dxa"/>
            <w:vAlign w:val="center"/>
          </w:tcPr>
          <w:p w14:paraId="750E9F3A" w14:textId="77777777" w:rsidR="000D6FE2" w:rsidRPr="00236DF0" w:rsidRDefault="000D6FE2" w:rsidP="00E87E64">
            <w:pPr>
              <w:pStyle w:val="ListParagraph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36DF0">
              <w:rPr>
                <w:b/>
                <w:sz w:val="22"/>
                <w:szCs w:val="22"/>
              </w:rPr>
              <w:t>Bağımsız Denetim Kuruluşu</w:t>
            </w:r>
          </w:p>
        </w:tc>
        <w:tc>
          <w:tcPr>
            <w:tcW w:w="1817" w:type="dxa"/>
            <w:vAlign w:val="center"/>
          </w:tcPr>
          <w:p w14:paraId="4CFF7ACB" w14:textId="5E4FDB21" w:rsidR="000D6FE2" w:rsidRPr="00236DF0" w:rsidRDefault="000D6FE2" w:rsidP="00E87E64">
            <w:pPr>
              <w:pStyle w:val="ListParagraph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36DF0">
              <w:rPr>
                <w:b/>
                <w:sz w:val="22"/>
                <w:szCs w:val="22"/>
              </w:rPr>
              <w:t>Bağımsız Denetim Görüşü</w:t>
            </w:r>
            <w:r>
              <w:rPr>
                <w:b/>
                <w:sz w:val="22"/>
                <w:szCs w:val="22"/>
              </w:rPr>
              <w:t>**</w:t>
            </w:r>
          </w:p>
        </w:tc>
      </w:tr>
      <w:tr w:rsidR="000D6FE2" w14:paraId="217F594C" w14:textId="77777777" w:rsidTr="000D6FE2">
        <w:tc>
          <w:tcPr>
            <w:tcW w:w="1978" w:type="dxa"/>
          </w:tcPr>
          <w:p w14:paraId="7D776A86" w14:textId="77777777" w:rsidR="000D6FE2" w:rsidRDefault="000D6FE2" w:rsidP="00514294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581CBF" w14:textId="77777777" w:rsidR="000D6FE2" w:rsidRPr="000D6FE2" w:rsidRDefault="000D6FE2" w:rsidP="000D6FE2">
            <w:pPr>
              <w:pStyle w:val="ListParagraph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</w:tcPr>
          <w:p w14:paraId="693E8E7D" w14:textId="7ADB97B6" w:rsidR="000D6FE2" w:rsidRDefault="000D6FE2" w:rsidP="00514294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</w:tcPr>
          <w:p w14:paraId="1FED49F9" w14:textId="77777777" w:rsidR="000D6FE2" w:rsidRDefault="000D6FE2" w:rsidP="00514294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6D3B92E5" w14:textId="77777777" w:rsidR="000D6FE2" w:rsidRDefault="000D6FE2" w:rsidP="00514294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0D6FE2" w14:paraId="4679437F" w14:textId="77777777" w:rsidTr="000D6FE2">
        <w:tc>
          <w:tcPr>
            <w:tcW w:w="1978" w:type="dxa"/>
          </w:tcPr>
          <w:p w14:paraId="2D918710" w14:textId="77777777" w:rsidR="000D6FE2" w:rsidRDefault="000D6FE2" w:rsidP="00514294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0CC4AC" w14:textId="77777777" w:rsidR="000D6FE2" w:rsidRPr="000D6FE2" w:rsidRDefault="000D6FE2" w:rsidP="000D6FE2">
            <w:pPr>
              <w:pStyle w:val="ListParagraph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</w:tcPr>
          <w:p w14:paraId="42F72B1B" w14:textId="3053C080" w:rsidR="000D6FE2" w:rsidRDefault="000D6FE2" w:rsidP="00514294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</w:tcPr>
          <w:p w14:paraId="1F3D90CA" w14:textId="77777777" w:rsidR="000D6FE2" w:rsidRDefault="000D6FE2" w:rsidP="00514294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17E85107" w14:textId="77777777" w:rsidR="000D6FE2" w:rsidRDefault="000D6FE2" w:rsidP="00514294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7BC84CE8" w14:textId="626DE77A" w:rsidR="000D6FE2" w:rsidRDefault="000D6FE2" w:rsidP="003053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right="26"/>
        <w:rPr>
          <w:i/>
          <w:snapToGrid w:val="0"/>
          <w:sz w:val="24"/>
          <w:szCs w:val="24"/>
        </w:rPr>
      </w:pPr>
      <w:r>
        <w:rPr>
          <w:i/>
          <w:snapToGrid w:val="0"/>
          <w:sz w:val="24"/>
          <w:szCs w:val="24"/>
        </w:rPr>
        <w:t>*(Finansal tabloların hangi standartlara göre hazırlandığı hakkında bilgi verilecektir.)</w:t>
      </w:r>
    </w:p>
    <w:p w14:paraId="351F43B1" w14:textId="38965F06" w:rsidR="006203DF" w:rsidRPr="0030533B" w:rsidRDefault="000D6FE2" w:rsidP="003053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right="26"/>
        <w:rPr>
          <w:i/>
          <w:snapToGrid w:val="0"/>
          <w:sz w:val="24"/>
          <w:szCs w:val="24"/>
        </w:rPr>
      </w:pPr>
      <w:r>
        <w:rPr>
          <w:i/>
          <w:snapToGrid w:val="0"/>
          <w:sz w:val="24"/>
          <w:szCs w:val="24"/>
        </w:rPr>
        <w:t>*</w:t>
      </w:r>
      <w:r w:rsidR="00E87E64">
        <w:rPr>
          <w:i/>
          <w:snapToGrid w:val="0"/>
          <w:sz w:val="24"/>
          <w:szCs w:val="24"/>
        </w:rPr>
        <w:t xml:space="preserve">* </w:t>
      </w:r>
      <w:r w:rsidR="006203DF" w:rsidRPr="0030533B">
        <w:rPr>
          <w:i/>
          <w:snapToGrid w:val="0"/>
          <w:sz w:val="24"/>
          <w:szCs w:val="24"/>
        </w:rPr>
        <w:t>(Bağımsız denetim görüşü şartlı ise şartın detayına da yer verilecektir</w:t>
      </w:r>
      <w:r w:rsidR="006F3B30" w:rsidRPr="0030533B">
        <w:rPr>
          <w:i/>
          <w:snapToGrid w:val="0"/>
          <w:sz w:val="24"/>
          <w:szCs w:val="24"/>
        </w:rPr>
        <w:t>, bağımsız denetimden geçmemiş ise YOKTUR yazılacaktır.</w:t>
      </w:r>
      <w:r w:rsidR="006203DF" w:rsidRPr="0030533B">
        <w:rPr>
          <w:i/>
          <w:snapToGrid w:val="0"/>
          <w:sz w:val="24"/>
          <w:szCs w:val="24"/>
        </w:rPr>
        <w:t>)</w:t>
      </w:r>
    </w:p>
    <w:p w14:paraId="1F49332F" w14:textId="77777777" w:rsidR="0030533B" w:rsidRDefault="0030533B" w:rsidP="000579AB">
      <w:pPr>
        <w:spacing w:after="60" w:line="276" w:lineRule="auto"/>
        <w:rPr>
          <w:snapToGrid w:val="0"/>
          <w:sz w:val="24"/>
          <w:szCs w:val="24"/>
        </w:rPr>
      </w:pPr>
    </w:p>
    <w:p w14:paraId="0B74AE01" w14:textId="4B035681" w:rsidR="006203DF" w:rsidRPr="006203DF" w:rsidRDefault="006203DF" w:rsidP="00DC2F4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0" w:right="26"/>
        <w:rPr>
          <w:snapToGrid w:val="0"/>
          <w:sz w:val="24"/>
          <w:szCs w:val="24"/>
        </w:rPr>
      </w:pPr>
      <w:r w:rsidRPr="006203DF">
        <w:rPr>
          <w:snapToGrid w:val="0"/>
          <w:sz w:val="24"/>
          <w:szCs w:val="24"/>
        </w:rPr>
        <w:t xml:space="preserve">Şirket’in 201.. ve 201.. yılları ile </w:t>
      </w:r>
      <w:r w:rsidRPr="006203DF">
        <w:rPr>
          <w:snapToGrid w:val="0"/>
          <w:color w:val="FF0000"/>
          <w:sz w:val="24"/>
          <w:szCs w:val="24"/>
        </w:rPr>
        <w:t>varsa 01.01.201 - 30.0...201 ara hesap dönemine ilişkin</w:t>
      </w:r>
      <w:r w:rsidRPr="006203DF">
        <w:rPr>
          <w:snapToGrid w:val="0"/>
          <w:sz w:val="24"/>
          <w:szCs w:val="24"/>
        </w:rPr>
        <w:t xml:space="preserve"> finansal tablolarından seçilmiş finansal tablo verileri aşağıdaki tabloda yer almaktadır. </w:t>
      </w:r>
    </w:p>
    <w:tbl>
      <w:tblPr>
        <w:tblW w:w="9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1417"/>
        <w:gridCol w:w="1417"/>
        <w:gridCol w:w="1417"/>
      </w:tblGrid>
      <w:tr w:rsidR="006203DF" w:rsidRPr="00165B36" w14:paraId="4CA40EBF" w14:textId="77777777" w:rsidTr="00080860">
        <w:trPr>
          <w:trHeight w:val="452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16440188" w14:textId="77777777" w:rsidR="006203DF" w:rsidRPr="00165B36" w:rsidRDefault="006203DF" w:rsidP="00080860">
            <w:pPr>
              <w:spacing w:line="276" w:lineRule="auto"/>
              <w:jc w:val="lef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Finansal Durum Tablosu </w:t>
            </w:r>
            <w:r w:rsidRPr="00165B36">
              <w:rPr>
                <w:b/>
                <w:bCs/>
                <w:sz w:val="22"/>
                <w:szCs w:val="22"/>
                <w:lang w:eastAsia="en-US"/>
              </w:rPr>
              <w:t>(TL)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FB757A" w14:textId="77777777" w:rsidR="006203DF" w:rsidRPr="00165B36" w:rsidRDefault="006203DF" w:rsidP="00080860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165B36">
              <w:rPr>
                <w:b/>
                <w:bCs/>
                <w:sz w:val="22"/>
                <w:szCs w:val="22"/>
                <w:lang w:eastAsia="en-US"/>
              </w:rPr>
              <w:t>31.12.201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D6B691" w14:textId="77777777" w:rsidR="006203DF" w:rsidRPr="00165B36" w:rsidRDefault="006203DF" w:rsidP="00080860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165B36">
              <w:rPr>
                <w:b/>
                <w:bCs/>
                <w:sz w:val="22"/>
                <w:szCs w:val="22"/>
                <w:lang w:eastAsia="en-US"/>
              </w:rPr>
              <w:t>31.12.201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26AC13" w14:textId="77777777" w:rsidR="006203DF" w:rsidRPr="00C72BD9" w:rsidRDefault="006203DF" w:rsidP="00080860">
            <w:pPr>
              <w:spacing w:line="276" w:lineRule="auto"/>
              <w:jc w:val="right"/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C72BD9">
              <w:rPr>
                <w:b/>
                <w:bCs/>
                <w:color w:val="FF0000"/>
                <w:sz w:val="22"/>
                <w:szCs w:val="22"/>
                <w:lang w:eastAsia="en-US"/>
              </w:rPr>
              <w:t>30</w:t>
            </w:r>
            <w:r w:rsidR="00FD01D8">
              <w:rPr>
                <w:b/>
                <w:bCs/>
                <w:color w:val="FF0000"/>
                <w:sz w:val="22"/>
                <w:szCs w:val="22"/>
                <w:lang w:eastAsia="en-US"/>
              </w:rPr>
              <w:t>/31</w:t>
            </w:r>
            <w:r w:rsidRPr="00C72BD9">
              <w:rPr>
                <w:b/>
                <w:bCs/>
                <w:color w:val="FF0000"/>
                <w:sz w:val="22"/>
                <w:szCs w:val="22"/>
                <w:lang w:eastAsia="en-US"/>
              </w:rPr>
              <w:t>.0</w:t>
            </w:r>
            <w:r>
              <w:rPr>
                <w:b/>
                <w:bCs/>
                <w:color w:val="FF0000"/>
                <w:sz w:val="22"/>
                <w:szCs w:val="22"/>
                <w:lang w:eastAsia="en-US"/>
              </w:rPr>
              <w:t>..</w:t>
            </w:r>
            <w:r w:rsidRPr="00C72BD9">
              <w:rPr>
                <w:b/>
                <w:bCs/>
                <w:color w:val="FF0000"/>
                <w:sz w:val="22"/>
                <w:szCs w:val="22"/>
                <w:lang w:eastAsia="en-US"/>
              </w:rPr>
              <w:t>.201</w:t>
            </w:r>
          </w:p>
        </w:tc>
      </w:tr>
      <w:tr w:rsidR="006203DF" w:rsidRPr="00165B36" w14:paraId="244129DB" w14:textId="77777777" w:rsidTr="00080860">
        <w:trPr>
          <w:trHeight w:val="181"/>
        </w:trPr>
        <w:tc>
          <w:tcPr>
            <w:tcW w:w="4819" w:type="dxa"/>
            <w:shd w:val="clear" w:color="auto" w:fill="auto"/>
            <w:noWrap/>
            <w:vAlign w:val="center"/>
          </w:tcPr>
          <w:p w14:paraId="4CD697EB" w14:textId="77777777" w:rsidR="006203DF" w:rsidRPr="00165B36" w:rsidRDefault="006203DF" w:rsidP="00080860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5F8EE6BD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0836CEBC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39A5AF41" w14:textId="77777777" w:rsidR="006203DF" w:rsidRPr="00C72BD9" w:rsidRDefault="006203DF" w:rsidP="00080860">
            <w:pPr>
              <w:spacing w:line="276" w:lineRule="auto"/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6203DF" w:rsidRPr="00165B36" w14:paraId="42C9C509" w14:textId="77777777" w:rsidTr="00080860">
        <w:trPr>
          <w:trHeight w:val="181"/>
        </w:trPr>
        <w:tc>
          <w:tcPr>
            <w:tcW w:w="4819" w:type="dxa"/>
            <w:shd w:val="clear" w:color="auto" w:fill="auto"/>
            <w:noWrap/>
            <w:vAlign w:val="center"/>
          </w:tcPr>
          <w:p w14:paraId="72EF76D8" w14:textId="77777777" w:rsidR="006203DF" w:rsidRPr="00165B36" w:rsidRDefault="006203DF" w:rsidP="00080860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67AF36D3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47D72E52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2518C852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6203DF" w:rsidRPr="00165B36" w14:paraId="1ED482F0" w14:textId="77777777" w:rsidTr="00080860">
        <w:trPr>
          <w:trHeight w:val="86"/>
        </w:trPr>
        <w:tc>
          <w:tcPr>
            <w:tcW w:w="4819" w:type="dxa"/>
            <w:shd w:val="clear" w:color="auto" w:fill="auto"/>
            <w:noWrap/>
            <w:vAlign w:val="center"/>
          </w:tcPr>
          <w:p w14:paraId="6B3B16A8" w14:textId="77777777" w:rsidR="006203DF" w:rsidRPr="00165B36" w:rsidRDefault="006203DF" w:rsidP="00080860">
            <w:pPr>
              <w:spacing w:line="276" w:lineRule="auto"/>
              <w:jc w:val="left"/>
              <w:rPr>
                <w:b/>
                <w:sz w:val="22"/>
                <w:szCs w:val="22"/>
                <w:lang w:eastAsia="en-US"/>
              </w:rPr>
            </w:pPr>
            <w:r w:rsidRPr="00165B36">
              <w:rPr>
                <w:b/>
                <w:sz w:val="22"/>
                <w:szCs w:val="22"/>
                <w:lang w:eastAsia="en-US"/>
              </w:rPr>
              <w:t>Aktif Toplamı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54E12D2E" w14:textId="77777777" w:rsidR="006203DF" w:rsidRPr="00165B36" w:rsidRDefault="006203DF" w:rsidP="00080860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5D8F2B2E" w14:textId="77777777" w:rsidR="006203DF" w:rsidRPr="00165B36" w:rsidRDefault="006203DF" w:rsidP="00080860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58786C03" w14:textId="77777777" w:rsidR="006203DF" w:rsidRPr="00165B36" w:rsidRDefault="006203DF" w:rsidP="00080860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6203DF" w:rsidRPr="00165B36" w14:paraId="297AA362" w14:textId="77777777" w:rsidTr="00080860">
        <w:trPr>
          <w:trHeight w:val="74"/>
        </w:trPr>
        <w:tc>
          <w:tcPr>
            <w:tcW w:w="4819" w:type="dxa"/>
            <w:shd w:val="clear" w:color="auto" w:fill="auto"/>
            <w:noWrap/>
            <w:vAlign w:val="center"/>
          </w:tcPr>
          <w:p w14:paraId="71239E64" w14:textId="77777777" w:rsidR="006203DF" w:rsidRPr="00165B36" w:rsidRDefault="006203DF" w:rsidP="00080860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7E80514B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1BBBAAE7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09980EC0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6203DF" w:rsidRPr="00165B36" w14:paraId="6BE17388" w14:textId="77777777" w:rsidTr="00080860">
        <w:trPr>
          <w:trHeight w:val="74"/>
        </w:trPr>
        <w:tc>
          <w:tcPr>
            <w:tcW w:w="4819" w:type="dxa"/>
            <w:shd w:val="clear" w:color="auto" w:fill="auto"/>
            <w:noWrap/>
            <w:vAlign w:val="center"/>
          </w:tcPr>
          <w:p w14:paraId="60DAB2F4" w14:textId="77777777" w:rsidR="006203DF" w:rsidRPr="00165B36" w:rsidRDefault="006203DF" w:rsidP="00080860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41101800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21759E48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3845E14F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6203DF" w:rsidRPr="00165B36" w14:paraId="6DD93EAE" w14:textId="77777777" w:rsidTr="00080860">
        <w:trPr>
          <w:trHeight w:val="74"/>
        </w:trPr>
        <w:tc>
          <w:tcPr>
            <w:tcW w:w="4819" w:type="dxa"/>
            <w:shd w:val="clear" w:color="auto" w:fill="auto"/>
            <w:noWrap/>
            <w:vAlign w:val="center"/>
          </w:tcPr>
          <w:p w14:paraId="431A0E75" w14:textId="77777777" w:rsidR="006203DF" w:rsidRPr="00165B36" w:rsidRDefault="006203DF" w:rsidP="00080860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59A987A1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57C4FF42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3B8163AA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6203DF" w:rsidRPr="00165B36" w14:paraId="3B1522BA" w14:textId="77777777" w:rsidTr="00080860">
        <w:trPr>
          <w:trHeight w:val="74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424695D1" w14:textId="77777777" w:rsidR="006203DF" w:rsidRPr="00F92FB9" w:rsidRDefault="006203DF" w:rsidP="00080860">
            <w:pPr>
              <w:spacing w:line="276" w:lineRule="auto"/>
              <w:jc w:val="left"/>
              <w:rPr>
                <w:b/>
                <w:sz w:val="22"/>
                <w:szCs w:val="22"/>
                <w:lang w:eastAsia="en-US"/>
              </w:rPr>
            </w:pPr>
            <w:r w:rsidRPr="00F92FB9">
              <w:rPr>
                <w:b/>
                <w:sz w:val="22"/>
                <w:szCs w:val="22"/>
                <w:lang w:eastAsia="en-US"/>
              </w:rPr>
              <w:t>Özkaynaklar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28EE4F77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596B4838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03BE6AD5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6203DF" w:rsidRPr="00165B36" w14:paraId="15E2BC6A" w14:textId="77777777" w:rsidTr="00080860">
        <w:trPr>
          <w:trHeight w:val="74"/>
        </w:trPr>
        <w:tc>
          <w:tcPr>
            <w:tcW w:w="4819" w:type="dxa"/>
            <w:shd w:val="clear" w:color="auto" w:fill="auto"/>
            <w:noWrap/>
            <w:vAlign w:val="center"/>
          </w:tcPr>
          <w:p w14:paraId="34E22000" w14:textId="77777777" w:rsidR="006203DF" w:rsidRPr="00165B36" w:rsidRDefault="006203DF" w:rsidP="00080860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Sermaye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61F25F16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2A36CCF3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136146B8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6203DF" w:rsidRPr="00165B36" w14:paraId="098956D1" w14:textId="77777777" w:rsidTr="00080860">
        <w:trPr>
          <w:trHeight w:val="74"/>
        </w:trPr>
        <w:tc>
          <w:tcPr>
            <w:tcW w:w="4819" w:type="dxa"/>
            <w:shd w:val="clear" w:color="auto" w:fill="auto"/>
            <w:noWrap/>
            <w:vAlign w:val="center"/>
          </w:tcPr>
          <w:p w14:paraId="3662F17F" w14:textId="77777777" w:rsidR="006203DF" w:rsidRPr="00165B36" w:rsidRDefault="006203DF" w:rsidP="00080860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0CD75774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3C42A71A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64115F7E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6203DF" w:rsidRPr="00165B36" w14:paraId="4022A322" w14:textId="77777777" w:rsidTr="00080860">
        <w:trPr>
          <w:trHeight w:val="74"/>
        </w:trPr>
        <w:tc>
          <w:tcPr>
            <w:tcW w:w="4819" w:type="dxa"/>
            <w:shd w:val="clear" w:color="auto" w:fill="auto"/>
            <w:noWrap/>
            <w:vAlign w:val="center"/>
          </w:tcPr>
          <w:p w14:paraId="74D454EF" w14:textId="77777777" w:rsidR="006203DF" w:rsidRPr="00165B36" w:rsidRDefault="006203DF" w:rsidP="00080860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10CB39D5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5F764E29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58A1540F" w14:textId="77777777" w:rsidR="006203DF" w:rsidRPr="00165B36" w:rsidRDefault="006203DF" w:rsidP="0008086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6203DF" w:rsidRPr="00165B36" w14:paraId="6A5E4D36" w14:textId="77777777" w:rsidTr="00080860">
        <w:trPr>
          <w:trHeight w:val="74"/>
        </w:trPr>
        <w:tc>
          <w:tcPr>
            <w:tcW w:w="4819" w:type="dxa"/>
            <w:shd w:val="clear" w:color="auto" w:fill="auto"/>
            <w:noWrap/>
            <w:vAlign w:val="center"/>
          </w:tcPr>
          <w:p w14:paraId="0BD92779" w14:textId="77777777" w:rsidR="006203DF" w:rsidRPr="00165B36" w:rsidRDefault="006203DF" w:rsidP="00080860">
            <w:pPr>
              <w:spacing w:line="276" w:lineRule="auto"/>
              <w:jc w:val="left"/>
              <w:rPr>
                <w:b/>
                <w:bCs/>
                <w:sz w:val="22"/>
                <w:szCs w:val="22"/>
                <w:lang w:eastAsia="en-US"/>
              </w:rPr>
            </w:pPr>
            <w:r w:rsidRPr="00165B36">
              <w:rPr>
                <w:b/>
                <w:bCs/>
                <w:sz w:val="22"/>
                <w:szCs w:val="22"/>
                <w:lang w:eastAsia="en-US"/>
              </w:rPr>
              <w:t>Pasif Toplamı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24CBF173" w14:textId="77777777" w:rsidR="006203DF" w:rsidRPr="00165B36" w:rsidRDefault="006203DF" w:rsidP="00080860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3EFA8DDD" w14:textId="77777777" w:rsidR="006203DF" w:rsidRPr="00165B36" w:rsidRDefault="006203DF" w:rsidP="00080860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2D211CE5" w14:textId="77777777" w:rsidR="006203DF" w:rsidRPr="00165B36" w:rsidRDefault="006203DF" w:rsidP="00080860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3EC51085" w14:textId="77777777" w:rsidR="006203DF" w:rsidRDefault="006203DF" w:rsidP="0030533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360" w:right="26"/>
        <w:rPr>
          <w:snapToGrid w:val="0"/>
          <w:sz w:val="22"/>
          <w:szCs w:val="22"/>
          <w:highlight w:val="yellow"/>
        </w:rPr>
      </w:pPr>
    </w:p>
    <w:p w14:paraId="245372B1" w14:textId="77777777" w:rsidR="00DC2F47" w:rsidRPr="006203DF" w:rsidRDefault="00DC2F47" w:rsidP="0030533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360" w:right="26"/>
        <w:rPr>
          <w:snapToGrid w:val="0"/>
          <w:sz w:val="22"/>
          <w:szCs w:val="22"/>
          <w:highlight w:val="yellow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417"/>
        <w:gridCol w:w="1417"/>
        <w:gridCol w:w="1417"/>
        <w:gridCol w:w="1561"/>
      </w:tblGrid>
      <w:tr w:rsidR="006203DF" w:rsidRPr="00165B36" w14:paraId="2F0CA8F1" w14:textId="77777777" w:rsidTr="00080860">
        <w:trPr>
          <w:trHeight w:val="565"/>
        </w:trPr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98E2433" w14:textId="3A81D233" w:rsidR="006203DF" w:rsidRPr="00165B36" w:rsidRDefault="006203DF" w:rsidP="0030533B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Gelir Tablosu </w:t>
            </w:r>
            <w:r w:rsidRPr="00165B36">
              <w:rPr>
                <w:b/>
                <w:bCs/>
                <w:sz w:val="22"/>
                <w:szCs w:val="22"/>
                <w:lang w:eastAsia="en-US"/>
              </w:rPr>
              <w:t>(TL)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0F5EE4" w14:textId="77777777" w:rsidR="006203DF" w:rsidRPr="00165B36" w:rsidRDefault="006203DF" w:rsidP="0030533B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165B36">
              <w:rPr>
                <w:b/>
                <w:bCs/>
                <w:sz w:val="22"/>
                <w:szCs w:val="22"/>
                <w:lang w:eastAsia="en-US"/>
              </w:rPr>
              <w:t>31.12.201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B82AAB" w14:textId="77777777" w:rsidR="006203DF" w:rsidRPr="00165B36" w:rsidRDefault="006203DF" w:rsidP="0030533B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165B36">
              <w:rPr>
                <w:b/>
                <w:bCs/>
                <w:sz w:val="22"/>
                <w:szCs w:val="22"/>
                <w:lang w:eastAsia="en-US"/>
              </w:rPr>
              <w:t>31.12.201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49B3CB" w14:textId="77777777" w:rsidR="006203DF" w:rsidRPr="00C72BD9" w:rsidRDefault="006203DF" w:rsidP="0030533B">
            <w:pPr>
              <w:spacing w:line="276" w:lineRule="auto"/>
              <w:jc w:val="right"/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C72BD9">
              <w:rPr>
                <w:b/>
                <w:bCs/>
                <w:color w:val="FF0000"/>
                <w:sz w:val="22"/>
                <w:szCs w:val="22"/>
                <w:lang w:eastAsia="en-US"/>
              </w:rPr>
              <w:t>30</w:t>
            </w:r>
            <w:r w:rsidR="00FD01D8">
              <w:rPr>
                <w:b/>
                <w:bCs/>
                <w:color w:val="FF0000"/>
                <w:sz w:val="22"/>
                <w:szCs w:val="22"/>
                <w:lang w:eastAsia="en-US"/>
              </w:rPr>
              <w:t>/31</w:t>
            </w:r>
            <w:r w:rsidRPr="00C72BD9">
              <w:rPr>
                <w:b/>
                <w:bCs/>
                <w:color w:val="FF0000"/>
                <w:sz w:val="22"/>
                <w:szCs w:val="22"/>
                <w:lang w:eastAsia="en-US"/>
              </w:rPr>
              <w:t>.0.201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13834C23" w14:textId="56F5E524" w:rsidR="006203DF" w:rsidRPr="00C72BD9" w:rsidRDefault="006203DF" w:rsidP="00080860">
            <w:pPr>
              <w:spacing w:line="276" w:lineRule="auto"/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C72BD9">
              <w:rPr>
                <w:b/>
                <w:bCs/>
                <w:color w:val="FF0000"/>
                <w:sz w:val="22"/>
                <w:szCs w:val="22"/>
                <w:lang w:eastAsia="en-US"/>
              </w:rPr>
              <w:t>30</w:t>
            </w:r>
            <w:r w:rsidR="00FD01D8">
              <w:rPr>
                <w:b/>
                <w:bCs/>
                <w:color w:val="FF0000"/>
                <w:sz w:val="22"/>
                <w:szCs w:val="22"/>
                <w:lang w:eastAsia="en-US"/>
              </w:rPr>
              <w:t>/31</w:t>
            </w:r>
            <w:r w:rsidRPr="00C72BD9">
              <w:rPr>
                <w:b/>
                <w:bCs/>
                <w:color w:val="FF0000"/>
                <w:sz w:val="22"/>
                <w:szCs w:val="22"/>
                <w:lang w:eastAsia="en-US"/>
              </w:rPr>
              <w:t>.0.201</w:t>
            </w:r>
            <w:r w:rsidR="00080860">
              <w:rPr>
                <w:b/>
                <w:bCs/>
                <w:color w:val="FF0000"/>
                <w:sz w:val="22"/>
                <w:szCs w:val="22"/>
                <w:lang w:eastAsia="en-US"/>
              </w:rPr>
              <w:t>(</w:t>
            </w:r>
            <w:r w:rsidR="00206599">
              <w:rPr>
                <w:b/>
                <w:bCs/>
                <w:color w:val="FF0000"/>
                <w:sz w:val="22"/>
                <w:szCs w:val="22"/>
                <w:lang w:eastAsia="en-US"/>
              </w:rPr>
              <w:t>*)</w:t>
            </w:r>
          </w:p>
        </w:tc>
      </w:tr>
      <w:tr w:rsidR="006203DF" w:rsidRPr="00165B36" w14:paraId="06F9B22D" w14:textId="77777777" w:rsidTr="00080860">
        <w:trPr>
          <w:trHeight w:val="213"/>
        </w:trPr>
        <w:tc>
          <w:tcPr>
            <w:tcW w:w="3260" w:type="dxa"/>
            <w:shd w:val="clear" w:color="auto" w:fill="auto"/>
            <w:noWrap/>
            <w:vAlign w:val="bottom"/>
          </w:tcPr>
          <w:p w14:paraId="13B9F14E" w14:textId="77777777" w:rsidR="006203DF" w:rsidRPr="00165B36" w:rsidRDefault="006203DF" w:rsidP="003053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5F6B0950" w14:textId="77777777" w:rsidR="006203DF" w:rsidRPr="00165B36" w:rsidRDefault="006203DF" w:rsidP="0030533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285122F2" w14:textId="77777777" w:rsidR="006203DF" w:rsidRPr="00165B36" w:rsidRDefault="006203DF" w:rsidP="0030533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4BB6726F" w14:textId="77777777" w:rsidR="006203DF" w:rsidRPr="00165B36" w:rsidRDefault="006203DF" w:rsidP="0030533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000000" w:fill="FFFFFF"/>
            <w:noWrap/>
            <w:vAlign w:val="bottom"/>
          </w:tcPr>
          <w:p w14:paraId="3150E1F8" w14:textId="77777777" w:rsidR="006203DF" w:rsidRPr="00165B36" w:rsidRDefault="006203DF" w:rsidP="0030533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6203DF" w:rsidRPr="00165B36" w14:paraId="2E729B0D" w14:textId="77777777" w:rsidTr="00080860">
        <w:trPr>
          <w:trHeight w:val="171"/>
        </w:trPr>
        <w:tc>
          <w:tcPr>
            <w:tcW w:w="3260" w:type="dxa"/>
            <w:shd w:val="clear" w:color="auto" w:fill="auto"/>
            <w:noWrap/>
            <w:vAlign w:val="bottom"/>
          </w:tcPr>
          <w:p w14:paraId="34351BF9" w14:textId="77777777" w:rsidR="006203DF" w:rsidRPr="00165B36" w:rsidRDefault="006203DF" w:rsidP="003053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747EFF10" w14:textId="77777777" w:rsidR="006203DF" w:rsidRPr="00165B36" w:rsidRDefault="006203DF" w:rsidP="0030533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470C0053" w14:textId="77777777" w:rsidR="006203DF" w:rsidRPr="00165B36" w:rsidRDefault="006203DF" w:rsidP="0030533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32753F34" w14:textId="77777777" w:rsidR="006203DF" w:rsidRPr="00165B36" w:rsidRDefault="006203DF" w:rsidP="0030533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000000" w:fill="FFFFFF"/>
            <w:noWrap/>
            <w:vAlign w:val="bottom"/>
          </w:tcPr>
          <w:p w14:paraId="57067991" w14:textId="77777777" w:rsidR="006203DF" w:rsidRPr="00165B36" w:rsidRDefault="006203DF" w:rsidP="0030533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6203DF" w:rsidRPr="00165B36" w14:paraId="6A95AA7B" w14:textId="77777777" w:rsidTr="00080860">
        <w:trPr>
          <w:trHeight w:val="79"/>
        </w:trPr>
        <w:tc>
          <w:tcPr>
            <w:tcW w:w="3260" w:type="dxa"/>
            <w:shd w:val="clear" w:color="auto" w:fill="auto"/>
            <w:noWrap/>
            <w:vAlign w:val="bottom"/>
          </w:tcPr>
          <w:p w14:paraId="7DB3005C" w14:textId="77777777" w:rsidR="006203DF" w:rsidRPr="00165B36" w:rsidRDefault="006203DF" w:rsidP="0030533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721C3EE" w14:textId="77777777" w:rsidR="006203DF" w:rsidRPr="00165B36" w:rsidRDefault="006203DF" w:rsidP="0030533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665AB3" w14:textId="77777777" w:rsidR="006203DF" w:rsidRPr="00165B36" w:rsidRDefault="006203DF" w:rsidP="0030533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2B26BAF" w14:textId="77777777" w:rsidR="006203DF" w:rsidRPr="00165B36" w:rsidRDefault="006203DF" w:rsidP="0030533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noWrap/>
            <w:vAlign w:val="bottom"/>
          </w:tcPr>
          <w:p w14:paraId="11D9C635" w14:textId="77777777" w:rsidR="006203DF" w:rsidRPr="00165B36" w:rsidRDefault="006203DF" w:rsidP="0030533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</w:tbl>
    <w:p w14:paraId="71CB6E4D" w14:textId="58D901B1" w:rsidR="00DC2F47" w:rsidRPr="00A87E04" w:rsidRDefault="00206599" w:rsidP="00A87E04">
      <w:pPr>
        <w:spacing w:line="276" w:lineRule="auto"/>
        <w:rPr>
          <w:i/>
          <w:snapToGrid w:val="0"/>
        </w:rPr>
      </w:pPr>
      <w:r>
        <w:rPr>
          <w:i/>
          <w:snapToGrid w:val="0"/>
        </w:rPr>
        <w:t>(</w:t>
      </w:r>
      <w:r w:rsidRPr="00263EF8">
        <w:rPr>
          <w:i/>
          <w:snapToGrid w:val="0"/>
        </w:rPr>
        <w:t>*</w:t>
      </w:r>
      <w:r>
        <w:rPr>
          <w:i/>
          <w:snapToGrid w:val="0"/>
        </w:rPr>
        <w:t>)</w:t>
      </w:r>
      <w:r w:rsidRPr="00263EF8">
        <w:rPr>
          <w:i/>
          <w:snapToGrid w:val="0"/>
        </w:rPr>
        <w:t>(Son ara dönem gelir tablosunun verilmesi durumunda bir önceki yılın aynı dönemine ilişkin gelir tablosunun da verilmesi gerekmektedir.)</w:t>
      </w:r>
    </w:p>
    <w:p w14:paraId="50502AAD" w14:textId="77777777" w:rsidR="00F14858" w:rsidRDefault="00F14858" w:rsidP="00F148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right="26"/>
        <w:rPr>
          <w:i/>
          <w:snapToGrid w:val="0"/>
          <w:sz w:val="24"/>
          <w:szCs w:val="24"/>
        </w:rPr>
      </w:pPr>
    </w:p>
    <w:p w14:paraId="178B267C" w14:textId="77777777" w:rsidR="00F14858" w:rsidRDefault="00F14858" w:rsidP="00F148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right="26"/>
        <w:rPr>
          <w:i/>
          <w:snapToGrid w:val="0"/>
          <w:sz w:val="24"/>
          <w:szCs w:val="24"/>
        </w:rPr>
      </w:pPr>
      <w:r w:rsidRPr="0030533B">
        <w:rPr>
          <w:i/>
          <w:snapToGrid w:val="0"/>
          <w:sz w:val="24"/>
          <w:szCs w:val="24"/>
        </w:rPr>
        <w:t>(Finansal tablolardaki önemli kalemlere ilişkin açıklama ile yıldan yıla finansal tablo kalemlerinde görülen önemli artışların/azalışların nedenleri hakkında detaylı bilgi, mali oran analizi, finansal durumu etkileyebilecek hususlar hakkında bilgiler ile Bankalarda sermaye yeterliliği rasyosu ve sektör karşılaştırmasına yer verilecektir.)</w:t>
      </w:r>
    </w:p>
    <w:p w14:paraId="211AADD2" w14:textId="77777777" w:rsidR="00F14858" w:rsidRDefault="00F14858" w:rsidP="00A87E04">
      <w:pPr>
        <w:spacing w:after="60" w:line="276" w:lineRule="auto"/>
        <w:rPr>
          <w:snapToGrid w:val="0"/>
          <w:sz w:val="24"/>
          <w:szCs w:val="24"/>
        </w:rPr>
      </w:pPr>
    </w:p>
    <w:p w14:paraId="5FE99AE6" w14:textId="77777777" w:rsidR="00BC24D6" w:rsidRDefault="00BC24D6" w:rsidP="00A87E04">
      <w:pPr>
        <w:spacing w:after="60" w:line="276" w:lineRule="auto"/>
        <w:rPr>
          <w:snapToGrid w:val="0"/>
          <w:sz w:val="24"/>
          <w:szCs w:val="24"/>
        </w:rPr>
      </w:pPr>
    </w:p>
    <w:p w14:paraId="4E170634" w14:textId="77777777" w:rsidR="000F21D1" w:rsidRDefault="000F21D1" w:rsidP="00A87E04">
      <w:pPr>
        <w:spacing w:after="60" w:line="276" w:lineRule="auto"/>
        <w:rPr>
          <w:snapToGrid w:val="0"/>
          <w:sz w:val="24"/>
          <w:szCs w:val="24"/>
        </w:rPr>
      </w:pPr>
    </w:p>
    <w:p w14:paraId="1FE846C5" w14:textId="77777777" w:rsidR="00BC24D6" w:rsidRPr="00A87E04" w:rsidRDefault="00BC24D6" w:rsidP="00A87E04">
      <w:pPr>
        <w:spacing w:after="60" w:line="276" w:lineRule="auto"/>
        <w:rPr>
          <w:snapToGrid w:val="0"/>
          <w:sz w:val="24"/>
          <w:szCs w:val="24"/>
        </w:rPr>
      </w:pPr>
    </w:p>
    <w:p w14:paraId="4DCC7DF6" w14:textId="6BC06888" w:rsidR="007C28F7" w:rsidRDefault="00E37D18" w:rsidP="00B848A6">
      <w:pPr>
        <w:numPr>
          <w:ilvl w:val="0"/>
          <w:numId w:val="1"/>
        </w:numPr>
        <w:tabs>
          <w:tab w:val="clear" w:pos="360"/>
        </w:tabs>
        <w:spacing w:line="360" w:lineRule="auto"/>
        <w:ind w:left="567" w:hanging="567"/>
        <w:rPr>
          <w:b/>
          <w:caps/>
          <w:snapToGrid w:val="0"/>
          <w:sz w:val="24"/>
          <w:szCs w:val="24"/>
        </w:rPr>
      </w:pPr>
      <w:r>
        <w:rPr>
          <w:b/>
          <w:caps/>
          <w:snapToGrid w:val="0"/>
          <w:sz w:val="24"/>
          <w:szCs w:val="24"/>
        </w:rPr>
        <w:lastRenderedPageBreak/>
        <w:t>DERECELENDİRME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1981"/>
        <w:gridCol w:w="2266"/>
      </w:tblGrid>
      <w:tr w:rsidR="00263EF8" w14:paraId="7F86246E" w14:textId="77777777" w:rsidTr="00B848A6">
        <w:tc>
          <w:tcPr>
            <w:tcW w:w="2547" w:type="dxa"/>
            <w:vAlign w:val="center"/>
          </w:tcPr>
          <w:p w14:paraId="536CB70B" w14:textId="4C4F7718" w:rsidR="00263EF8" w:rsidRPr="00263EF8" w:rsidRDefault="00263EF8" w:rsidP="00B848A6">
            <w:pPr>
              <w:jc w:val="center"/>
              <w:rPr>
                <w:b/>
                <w:sz w:val="22"/>
                <w:szCs w:val="22"/>
              </w:rPr>
            </w:pPr>
            <w:r w:rsidRPr="00263EF8">
              <w:rPr>
                <w:b/>
                <w:sz w:val="22"/>
                <w:szCs w:val="22"/>
              </w:rPr>
              <w:t>Derecelendirme kuruluşu</w:t>
            </w:r>
            <w:r>
              <w:rPr>
                <w:b/>
                <w:sz w:val="22"/>
                <w:szCs w:val="22"/>
              </w:rPr>
              <w:t>nun</w:t>
            </w:r>
            <w:r w:rsidRPr="00263EF8">
              <w:rPr>
                <w:b/>
                <w:sz w:val="22"/>
                <w:szCs w:val="22"/>
              </w:rPr>
              <w:t xml:space="preserve"> unvanı</w:t>
            </w:r>
          </w:p>
        </w:tc>
        <w:tc>
          <w:tcPr>
            <w:tcW w:w="2268" w:type="dxa"/>
            <w:vAlign w:val="center"/>
          </w:tcPr>
          <w:p w14:paraId="0CB701BB" w14:textId="2F567A40" w:rsidR="00263EF8" w:rsidRPr="00263EF8" w:rsidRDefault="00263EF8" w:rsidP="00B848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Derecelendirme notunun verildiği </w:t>
            </w:r>
            <w:r w:rsidRPr="00263EF8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1981" w:type="dxa"/>
            <w:vAlign w:val="center"/>
          </w:tcPr>
          <w:p w14:paraId="63CA2984" w14:textId="7FE5AECC" w:rsidR="00263EF8" w:rsidRPr="00263EF8" w:rsidRDefault="00263EF8" w:rsidP="00B848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Uzun vadeli ulusal d</w:t>
            </w:r>
            <w:r w:rsidRPr="00263EF8">
              <w:rPr>
                <w:b/>
                <w:sz w:val="22"/>
                <w:szCs w:val="22"/>
              </w:rPr>
              <w:t>erecelendirme notu</w:t>
            </w:r>
          </w:p>
        </w:tc>
        <w:tc>
          <w:tcPr>
            <w:tcW w:w="2266" w:type="dxa"/>
            <w:vAlign w:val="center"/>
          </w:tcPr>
          <w:p w14:paraId="5DA78AD6" w14:textId="0F59288F" w:rsidR="00263EF8" w:rsidRPr="00263EF8" w:rsidRDefault="00263EF8" w:rsidP="00B848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Yatırım yapılabilir seviye</w:t>
            </w:r>
            <w:r w:rsidRPr="00263EF8">
              <w:rPr>
                <w:b/>
                <w:sz w:val="22"/>
                <w:szCs w:val="22"/>
              </w:rPr>
              <w:t xml:space="preserve"> olup olmadığı</w:t>
            </w:r>
          </w:p>
        </w:tc>
      </w:tr>
      <w:tr w:rsidR="00263EF8" w14:paraId="33D7FA9D" w14:textId="77777777" w:rsidTr="00B848A6">
        <w:tc>
          <w:tcPr>
            <w:tcW w:w="2547" w:type="dxa"/>
            <w:vAlign w:val="center"/>
          </w:tcPr>
          <w:p w14:paraId="5830975B" w14:textId="77777777" w:rsidR="00263EF8" w:rsidRDefault="00263EF8" w:rsidP="00B848A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B2B6097" w14:textId="77777777" w:rsidR="00263EF8" w:rsidRDefault="00263EF8" w:rsidP="00B848A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2A25553A" w14:textId="77777777" w:rsidR="00263EF8" w:rsidRDefault="00263EF8" w:rsidP="00B848A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54359C6" w14:textId="77777777" w:rsidR="00263EF8" w:rsidRDefault="00263EF8" w:rsidP="00B848A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CEFA58C" w14:textId="77777777" w:rsidR="00BC24D6" w:rsidRDefault="00BC24D6" w:rsidP="00263EF8">
      <w:pPr>
        <w:spacing w:line="276" w:lineRule="auto"/>
        <w:ind w:firstLine="1"/>
        <w:rPr>
          <w:i/>
          <w:sz w:val="24"/>
          <w:szCs w:val="24"/>
        </w:rPr>
      </w:pPr>
    </w:p>
    <w:p w14:paraId="5BDDDC27" w14:textId="04695486" w:rsidR="00263EF8" w:rsidRDefault="00263EF8" w:rsidP="00263EF8">
      <w:pPr>
        <w:spacing w:line="276" w:lineRule="auto"/>
        <w:ind w:firstLine="1"/>
        <w:rPr>
          <w:i/>
          <w:sz w:val="24"/>
          <w:szCs w:val="24"/>
        </w:rPr>
      </w:pPr>
      <w:r>
        <w:rPr>
          <w:i/>
          <w:sz w:val="24"/>
          <w:szCs w:val="24"/>
        </w:rPr>
        <w:t>(Yukarıdaki tablo ihraççının son iki yılda aldığı tüm derecelendirme notları için doldurulacak olup, derecelendirme kuruluşu tarafından hazırlanan raporların yanı sıra basın açıklamaları ile verilen teyitler/güncellemeler kapsamında da bilgi verilmesi gerekmektedir.)</w:t>
      </w:r>
    </w:p>
    <w:p w14:paraId="296FB881" w14:textId="77777777" w:rsidR="00263EF8" w:rsidRPr="00263EF8" w:rsidRDefault="00263EF8" w:rsidP="00E11E92">
      <w:pPr>
        <w:spacing w:line="360" w:lineRule="auto"/>
        <w:ind w:firstLine="1"/>
        <w:rPr>
          <w:i/>
          <w:sz w:val="24"/>
          <w:szCs w:val="24"/>
        </w:rPr>
      </w:pPr>
    </w:p>
    <w:p w14:paraId="39093496" w14:textId="48925046" w:rsidR="002C1561" w:rsidRDefault="00B848A6" w:rsidP="00B848A6">
      <w:pPr>
        <w:spacing w:line="36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B.</w:t>
      </w:r>
      <w:r>
        <w:rPr>
          <w:b/>
          <w:sz w:val="24"/>
          <w:szCs w:val="24"/>
        </w:rPr>
        <w:tab/>
      </w:r>
      <w:r w:rsidR="005573D9">
        <w:rPr>
          <w:b/>
          <w:sz w:val="24"/>
          <w:szCs w:val="24"/>
        </w:rPr>
        <w:t xml:space="preserve">SERMAYE PİYASASI </w:t>
      </w:r>
      <w:r w:rsidR="00923393" w:rsidRPr="0020672E">
        <w:rPr>
          <w:b/>
          <w:sz w:val="24"/>
          <w:szCs w:val="24"/>
        </w:rPr>
        <w:t>ARA</w:t>
      </w:r>
      <w:r w:rsidR="00362679" w:rsidRPr="0020672E">
        <w:rPr>
          <w:b/>
          <w:sz w:val="24"/>
          <w:szCs w:val="24"/>
        </w:rPr>
        <w:t>ÇLARINA</w:t>
      </w:r>
      <w:r w:rsidR="00923393" w:rsidRPr="0020672E">
        <w:rPr>
          <w:b/>
          <w:sz w:val="24"/>
          <w:szCs w:val="24"/>
        </w:rPr>
        <w:t xml:space="preserve"> İLİŞKİN BİLGİ</w:t>
      </w:r>
      <w:r w:rsidR="00362679" w:rsidRPr="0020672E">
        <w:rPr>
          <w:b/>
          <w:sz w:val="24"/>
          <w:szCs w:val="24"/>
        </w:rPr>
        <w:t>LER</w:t>
      </w:r>
    </w:p>
    <w:p w14:paraId="773F3E37" w14:textId="61F25FDB" w:rsidR="0030533B" w:rsidRDefault="00B848A6" w:rsidP="002F215A">
      <w:pPr>
        <w:tabs>
          <w:tab w:val="left" w:pos="567"/>
        </w:tabs>
        <w:spacing w:after="60" w:line="276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</w:r>
      <w:r w:rsidR="0030533B" w:rsidRPr="0020672E">
        <w:rPr>
          <w:b/>
          <w:sz w:val="24"/>
          <w:szCs w:val="24"/>
        </w:rPr>
        <w:t xml:space="preserve">Tedavülde Bulunan </w:t>
      </w:r>
      <w:r w:rsidR="005573D9">
        <w:rPr>
          <w:b/>
          <w:sz w:val="24"/>
          <w:szCs w:val="24"/>
        </w:rPr>
        <w:t xml:space="preserve">Sermaye Piyasası </w:t>
      </w:r>
      <w:r w:rsidR="0030533B" w:rsidRPr="0020672E">
        <w:rPr>
          <w:b/>
          <w:sz w:val="24"/>
          <w:szCs w:val="24"/>
        </w:rPr>
        <w:t>Araçları</w:t>
      </w:r>
      <w:r w:rsidR="00784963">
        <w:rPr>
          <w:rStyle w:val="FootnoteReference"/>
          <w:b/>
          <w:szCs w:val="24"/>
        </w:rPr>
        <w:footnoteReference w:id="5"/>
      </w:r>
      <w:r w:rsidR="00206599">
        <w:rPr>
          <w:b/>
          <w:sz w:val="24"/>
          <w:szCs w:val="24"/>
        </w:rPr>
        <w:t xml:space="preserve"> 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1379"/>
        <w:gridCol w:w="1631"/>
        <w:gridCol w:w="1153"/>
        <w:gridCol w:w="1045"/>
        <w:gridCol w:w="1648"/>
        <w:gridCol w:w="1412"/>
      </w:tblGrid>
      <w:tr w:rsidR="005573D9" w:rsidRPr="00927A38" w14:paraId="4D11E469" w14:textId="77777777" w:rsidTr="00B848A6">
        <w:trPr>
          <w:trHeight w:val="464"/>
          <w:jc w:val="center"/>
        </w:trPr>
        <w:tc>
          <w:tcPr>
            <w:tcW w:w="794" w:type="dxa"/>
            <w:vMerge w:val="restart"/>
          </w:tcPr>
          <w:p w14:paraId="5042C4A2" w14:textId="2B87173E" w:rsidR="005573D9" w:rsidRPr="0002429D" w:rsidRDefault="005573D9" w:rsidP="00B55B50">
            <w:pPr>
              <w:spacing w:line="276" w:lineRule="auto"/>
              <w:rPr>
                <w:b/>
                <w:sz w:val="24"/>
                <w:szCs w:val="24"/>
              </w:rPr>
            </w:pPr>
            <w:r w:rsidRPr="0002429D">
              <w:rPr>
                <w:b/>
                <w:sz w:val="24"/>
                <w:szCs w:val="24"/>
              </w:rPr>
              <w:t>Türü</w:t>
            </w:r>
            <w:r w:rsidR="0027117C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010" w:type="dxa"/>
            <w:gridSpan w:val="2"/>
            <w:shd w:val="clear" w:color="auto" w:fill="auto"/>
            <w:noWrap/>
            <w:hideMark/>
          </w:tcPr>
          <w:p w14:paraId="2C7E500C" w14:textId="77777777" w:rsidR="005573D9" w:rsidRPr="0002429D" w:rsidRDefault="005573D9" w:rsidP="00B55B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2429D">
              <w:rPr>
                <w:b/>
                <w:sz w:val="24"/>
                <w:szCs w:val="24"/>
              </w:rPr>
              <w:t>İhraç Tutarı</w:t>
            </w:r>
          </w:p>
        </w:tc>
        <w:tc>
          <w:tcPr>
            <w:tcW w:w="1153" w:type="dxa"/>
            <w:vMerge w:val="restart"/>
            <w:shd w:val="clear" w:color="auto" w:fill="auto"/>
            <w:noWrap/>
            <w:hideMark/>
          </w:tcPr>
          <w:p w14:paraId="04D1A3FF" w14:textId="77777777" w:rsidR="005573D9" w:rsidRPr="0002429D" w:rsidRDefault="005573D9" w:rsidP="00B55B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2429D">
              <w:rPr>
                <w:b/>
                <w:sz w:val="24"/>
                <w:szCs w:val="24"/>
              </w:rPr>
              <w:t xml:space="preserve">İhraç Tarihi </w:t>
            </w:r>
          </w:p>
        </w:tc>
        <w:tc>
          <w:tcPr>
            <w:tcW w:w="1045" w:type="dxa"/>
            <w:vMerge w:val="restart"/>
          </w:tcPr>
          <w:p w14:paraId="798D139F" w14:textId="77777777" w:rsidR="005573D9" w:rsidRPr="0002429D" w:rsidRDefault="005573D9" w:rsidP="00B55B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İtfa Tarihi</w:t>
            </w:r>
          </w:p>
        </w:tc>
        <w:tc>
          <w:tcPr>
            <w:tcW w:w="1648" w:type="dxa"/>
            <w:vMerge w:val="restart"/>
          </w:tcPr>
          <w:p w14:paraId="4C45E0E8" w14:textId="2B1E8B42" w:rsidR="005573D9" w:rsidRPr="0002429D" w:rsidRDefault="005573D9" w:rsidP="00B55B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Faiz</w:t>
            </w:r>
            <w:r w:rsidR="00784963">
              <w:rPr>
                <w:b/>
                <w:sz w:val="24"/>
                <w:szCs w:val="24"/>
              </w:rPr>
              <w:t>/Getiri</w:t>
            </w:r>
            <w:r>
              <w:rPr>
                <w:b/>
                <w:sz w:val="24"/>
                <w:szCs w:val="24"/>
              </w:rPr>
              <w:t xml:space="preserve"> Oranı</w:t>
            </w:r>
            <w:r w:rsidR="00B848A6">
              <w:rPr>
                <w:b/>
                <w:sz w:val="24"/>
                <w:szCs w:val="24"/>
              </w:rPr>
              <w:t xml:space="preserve"> (%)</w:t>
            </w:r>
            <w:r w:rsidR="00784963">
              <w:rPr>
                <w:b/>
                <w:sz w:val="24"/>
                <w:szCs w:val="24"/>
              </w:rPr>
              <w:t>***</w:t>
            </w:r>
          </w:p>
        </w:tc>
        <w:tc>
          <w:tcPr>
            <w:tcW w:w="1412" w:type="dxa"/>
            <w:vMerge w:val="restart"/>
            <w:shd w:val="clear" w:color="auto" w:fill="auto"/>
            <w:noWrap/>
          </w:tcPr>
          <w:p w14:paraId="3336817A" w14:textId="64A0D98A" w:rsidR="005573D9" w:rsidRPr="0053543B" w:rsidRDefault="005573D9" w:rsidP="00263EF8">
            <w:pPr>
              <w:spacing w:line="276" w:lineRule="auto"/>
              <w:jc w:val="center"/>
            </w:pPr>
            <w:r w:rsidRPr="0002429D">
              <w:rPr>
                <w:b/>
                <w:sz w:val="24"/>
                <w:szCs w:val="24"/>
              </w:rPr>
              <w:t>İhraç Şekli</w:t>
            </w:r>
            <w:r w:rsidR="00784963">
              <w:rPr>
                <w:sz w:val="24"/>
                <w:szCs w:val="24"/>
              </w:rPr>
              <w:t>****</w:t>
            </w:r>
          </w:p>
        </w:tc>
      </w:tr>
      <w:tr w:rsidR="005573D9" w:rsidRPr="00927A38" w14:paraId="32CB9D39" w14:textId="77777777" w:rsidTr="00B848A6">
        <w:trPr>
          <w:trHeight w:val="284"/>
          <w:jc w:val="center"/>
        </w:trPr>
        <w:tc>
          <w:tcPr>
            <w:tcW w:w="794" w:type="dxa"/>
            <w:vMerge/>
          </w:tcPr>
          <w:p w14:paraId="427467BC" w14:textId="77777777" w:rsidR="005573D9" w:rsidRPr="0002429D" w:rsidRDefault="005573D9" w:rsidP="00B55B5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auto"/>
            <w:noWrap/>
          </w:tcPr>
          <w:p w14:paraId="06BC7E1A" w14:textId="77777777" w:rsidR="005573D9" w:rsidRPr="0002429D" w:rsidRDefault="005573D9" w:rsidP="00B55B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Tutar</w:t>
            </w:r>
          </w:p>
        </w:tc>
        <w:tc>
          <w:tcPr>
            <w:tcW w:w="1631" w:type="dxa"/>
            <w:shd w:val="clear" w:color="auto" w:fill="auto"/>
          </w:tcPr>
          <w:p w14:paraId="083E6704" w14:textId="574A11E1" w:rsidR="005573D9" w:rsidRPr="0002429D" w:rsidRDefault="005573D9" w:rsidP="00B55B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 Birimi*</w:t>
            </w:r>
            <w:r w:rsidR="00784963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dxa"/>
            <w:vMerge/>
            <w:shd w:val="clear" w:color="auto" w:fill="auto"/>
            <w:noWrap/>
          </w:tcPr>
          <w:p w14:paraId="5D02C770" w14:textId="77777777" w:rsidR="005573D9" w:rsidRPr="0002429D" w:rsidRDefault="005573D9" w:rsidP="00B55B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14:paraId="4EA9FC5D" w14:textId="77777777" w:rsidR="005573D9" w:rsidRPr="0002429D" w:rsidRDefault="005573D9" w:rsidP="00B55B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vMerge/>
          </w:tcPr>
          <w:p w14:paraId="3657E7E1" w14:textId="77777777" w:rsidR="005573D9" w:rsidRPr="0002429D" w:rsidRDefault="005573D9" w:rsidP="00B55B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  <w:shd w:val="clear" w:color="auto" w:fill="auto"/>
            <w:noWrap/>
          </w:tcPr>
          <w:p w14:paraId="6A434C1B" w14:textId="2A666C5D" w:rsidR="005573D9" w:rsidRPr="0002429D" w:rsidRDefault="005573D9" w:rsidP="00B55B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3D9" w:rsidRPr="00927A38" w14:paraId="212C9DBA" w14:textId="77777777" w:rsidTr="00B848A6">
        <w:trPr>
          <w:trHeight w:val="300"/>
          <w:jc w:val="center"/>
        </w:trPr>
        <w:tc>
          <w:tcPr>
            <w:tcW w:w="794" w:type="dxa"/>
          </w:tcPr>
          <w:p w14:paraId="485B5F62" w14:textId="77777777" w:rsidR="005573D9" w:rsidRPr="0002429D" w:rsidRDefault="005573D9" w:rsidP="00B55B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auto"/>
            <w:noWrap/>
            <w:vAlign w:val="bottom"/>
          </w:tcPr>
          <w:p w14:paraId="74671DF9" w14:textId="77777777" w:rsidR="005573D9" w:rsidRPr="0002429D" w:rsidRDefault="005573D9" w:rsidP="00B55B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bottom"/>
          </w:tcPr>
          <w:p w14:paraId="32F5BE76" w14:textId="77777777" w:rsidR="005573D9" w:rsidRPr="0002429D" w:rsidRDefault="005573D9" w:rsidP="00B55B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18988904" w14:textId="77777777" w:rsidR="005573D9" w:rsidRPr="0002429D" w:rsidRDefault="005573D9" w:rsidP="00B55B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bottom"/>
          </w:tcPr>
          <w:p w14:paraId="2ECD1142" w14:textId="77777777" w:rsidR="005573D9" w:rsidRPr="0002429D" w:rsidRDefault="005573D9" w:rsidP="00B55B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bottom"/>
          </w:tcPr>
          <w:p w14:paraId="6CB4F04F" w14:textId="77777777" w:rsidR="005573D9" w:rsidRPr="0002429D" w:rsidRDefault="005573D9" w:rsidP="00B55B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  <w:noWrap/>
            <w:vAlign w:val="bottom"/>
          </w:tcPr>
          <w:p w14:paraId="0C1BCA4D" w14:textId="0195D910" w:rsidR="005573D9" w:rsidRPr="0002429D" w:rsidRDefault="005573D9" w:rsidP="00B55B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573D9" w:rsidRPr="00927A38" w14:paraId="3DE54113" w14:textId="77777777" w:rsidTr="00B848A6">
        <w:trPr>
          <w:trHeight w:val="300"/>
          <w:jc w:val="center"/>
        </w:trPr>
        <w:tc>
          <w:tcPr>
            <w:tcW w:w="794" w:type="dxa"/>
            <w:tcBorders>
              <w:bottom w:val="single" w:sz="4" w:space="0" w:color="auto"/>
            </w:tcBorders>
          </w:tcPr>
          <w:p w14:paraId="47ABB36C" w14:textId="77777777" w:rsidR="005573D9" w:rsidRPr="0002429D" w:rsidRDefault="005573D9" w:rsidP="00B55B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0F21AF" w14:textId="77777777" w:rsidR="005573D9" w:rsidRPr="0002429D" w:rsidRDefault="005573D9" w:rsidP="00B55B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vAlign w:val="bottom"/>
          </w:tcPr>
          <w:p w14:paraId="5C8BFC2E" w14:textId="77777777" w:rsidR="005573D9" w:rsidRPr="0002429D" w:rsidRDefault="005573D9" w:rsidP="00B55B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56671A" w14:textId="77777777" w:rsidR="005573D9" w:rsidRPr="0002429D" w:rsidRDefault="005573D9" w:rsidP="00B55B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vAlign w:val="bottom"/>
          </w:tcPr>
          <w:p w14:paraId="6ABE039E" w14:textId="77777777" w:rsidR="005573D9" w:rsidRPr="0002429D" w:rsidRDefault="005573D9" w:rsidP="00B55B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bottom"/>
          </w:tcPr>
          <w:p w14:paraId="116B680C" w14:textId="77777777" w:rsidR="005573D9" w:rsidRPr="0002429D" w:rsidRDefault="005573D9" w:rsidP="00B55B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9DC6ED" w14:textId="306AEF4F" w:rsidR="005573D9" w:rsidRPr="0002429D" w:rsidRDefault="005573D9" w:rsidP="00B55B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615151C6" w14:textId="31489439" w:rsidR="0027117C" w:rsidRPr="00203893" w:rsidRDefault="0027117C" w:rsidP="00203893">
      <w:pPr>
        <w:spacing w:line="276" w:lineRule="auto"/>
        <w:rPr>
          <w:i/>
        </w:rPr>
      </w:pPr>
      <w:r w:rsidRPr="00263EF8">
        <w:rPr>
          <w:i/>
        </w:rPr>
        <w:t>* Tahvil, finansman bonosu,</w:t>
      </w:r>
      <w:r w:rsidR="00784963">
        <w:rPr>
          <w:i/>
        </w:rPr>
        <w:t xml:space="preserve"> yapılandırılmış borçlanma aracı, DET, PDT,</w:t>
      </w:r>
      <w:r w:rsidRPr="00263EF8">
        <w:rPr>
          <w:i/>
        </w:rPr>
        <w:t xml:space="preserve"> </w:t>
      </w:r>
      <w:r w:rsidR="00784963" w:rsidRPr="00263EF8">
        <w:rPr>
          <w:i/>
        </w:rPr>
        <w:t xml:space="preserve">İTMK, VTMK, </w:t>
      </w:r>
      <w:r w:rsidRPr="00263EF8">
        <w:rPr>
          <w:i/>
        </w:rPr>
        <w:t xml:space="preserve">yönetim sözleşmesine </w:t>
      </w:r>
      <w:r w:rsidR="00784963" w:rsidRPr="00263EF8">
        <w:rPr>
          <w:i/>
        </w:rPr>
        <w:t xml:space="preserve">veya </w:t>
      </w:r>
      <w:r w:rsidRPr="00263EF8">
        <w:rPr>
          <w:i/>
        </w:rPr>
        <w:t>alım satıma dayalı kira sertifikaları</w:t>
      </w:r>
      <w:r w:rsidR="00784963" w:rsidRPr="00263EF8">
        <w:rPr>
          <w:i/>
        </w:rPr>
        <w:t xml:space="preserve"> gibi aracın türü bilgisine yer verilmelidir.</w:t>
      </w:r>
    </w:p>
    <w:p w14:paraId="1EFE3A9D" w14:textId="67686604" w:rsidR="0030533B" w:rsidRDefault="00DF6CF0" w:rsidP="00203893">
      <w:pPr>
        <w:spacing w:line="276" w:lineRule="auto"/>
        <w:rPr>
          <w:i/>
        </w:rPr>
      </w:pPr>
      <w:r w:rsidRPr="00263EF8">
        <w:rPr>
          <w:i/>
        </w:rPr>
        <w:t>*</w:t>
      </w:r>
      <w:r w:rsidR="0027117C" w:rsidRPr="00263EF8">
        <w:rPr>
          <w:i/>
        </w:rPr>
        <w:t>*</w:t>
      </w:r>
      <w:r w:rsidR="00B848A6">
        <w:rPr>
          <w:i/>
        </w:rPr>
        <w:t xml:space="preserve"> </w:t>
      </w:r>
      <w:r w:rsidRPr="00263EF8">
        <w:rPr>
          <w:i/>
        </w:rPr>
        <w:t>TL veya d</w:t>
      </w:r>
      <w:r w:rsidR="0030533B" w:rsidRPr="00263EF8">
        <w:rPr>
          <w:i/>
        </w:rPr>
        <w:t xml:space="preserve">öviz </w:t>
      </w:r>
      <w:r w:rsidRPr="00263EF8">
        <w:rPr>
          <w:i/>
        </w:rPr>
        <w:t>c</w:t>
      </w:r>
      <w:r w:rsidR="0030533B" w:rsidRPr="00263EF8">
        <w:rPr>
          <w:i/>
        </w:rPr>
        <w:t>insi her biri için ayrı ayrı belirtilmelidir.</w:t>
      </w:r>
    </w:p>
    <w:p w14:paraId="4263C115" w14:textId="23D2C1FA" w:rsidR="00784963" w:rsidRPr="00203893" w:rsidRDefault="00784963" w:rsidP="00263EF8">
      <w:pPr>
        <w:spacing w:line="276" w:lineRule="auto"/>
        <w:rPr>
          <w:i/>
        </w:rPr>
      </w:pPr>
      <w:r w:rsidRPr="00263EF8">
        <w:rPr>
          <w:i/>
        </w:rPr>
        <w:t>*** Faiz oranı bilgisi, yıllık bazda, gerekiyorsa aralık ş</w:t>
      </w:r>
      <w:r w:rsidR="00B848A6">
        <w:rPr>
          <w:i/>
        </w:rPr>
        <w:t>eklinde alt ve üst limit olarak</w:t>
      </w:r>
      <w:r w:rsidRPr="00263EF8">
        <w:rPr>
          <w:i/>
        </w:rPr>
        <w:t xml:space="preserve"> verilecektir</w:t>
      </w:r>
      <w:r w:rsidRPr="00203893">
        <w:rPr>
          <w:i/>
        </w:rPr>
        <w:t>.</w:t>
      </w:r>
    </w:p>
    <w:p w14:paraId="5676345E" w14:textId="6095AD18" w:rsidR="00784963" w:rsidRPr="00263EF8" w:rsidRDefault="00784963" w:rsidP="00263EF8">
      <w:pPr>
        <w:spacing w:line="360" w:lineRule="auto"/>
        <w:rPr>
          <w:i/>
        </w:rPr>
      </w:pPr>
      <w:r w:rsidRPr="00263EF8">
        <w:rPr>
          <w:i/>
        </w:rPr>
        <w:t>**** Nitelikli yatırımcı/tahsisli/halka arz/yurt dışı olarak belirtilecektir.</w:t>
      </w:r>
    </w:p>
    <w:p w14:paraId="7DC3BC35" w14:textId="77777777" w:rsidR="005573D9" w:rsidRDefault="005573D9" w:rsidP="00B848A6">
      <w:pPr>
        <w:pStyle w:val="ListParagraph"/>
        <w:tabs>
          <w:tab w:val="left" w:pos="284"/>
        </w:tabs>
        <w:spacing w:line="276" w:lineRule="auto"/>
        <w:ind w:left="0"/>
        <w:contextualSpacing/>
        <w:rPr>
          <w:b/>
          <w:sz w:val="24"/>
          <w:szCs w:val="24"/>
        </w:rPr>
      </w:pPr>
    </w:p>
    <w:p w14:paraId="2791C9E3" w14:textId="4CB20E36" w:rsidR="0030533B" w:rsidRDefault="002F215A" w:rsidP="002F215A">
      <w:pPr>
        <w:tabs>
          <w:tab w:val="left" w:pos="567"/>
        </w:tabs>
        <w:spacing w:after="60" w:line="276" w:lineRule="auto"/>
        <w:ind w:left="567" w:hanging="567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</w:r>
      <w:r w:rsidR="0030533B" w:rsidRPr="0020672E">
        <w:rPr>
          <w:b/>
          <w:sz w:val="24"/>
          <w:szCs w:val="24"/>
        </w:rPr>
        <w:t>İhraç Tavanı Alınan Henüz Satışı Gerçekleştirilmemiş</w:t>
      </w:r>
      <w:r w:rsidR="0030533B" w:rsidRPr="0002429D">
        <w:rPr>
          <w:b/>
          <w:sz w:val="24"/>
          <w:szCs w:val="24"/>
        </w:rPr>
        <w:t xml:space="preserve"> </w:t>
      </w:r>
      <w:r w:rsidR="00784963">
        <w:rPr>
          <w:b/>
          <w:sz w:val="24"/>
          <w:szCs w:val="24"/>
        </w:rPr>
        <w:t>Sermaye Piyasası Araçları</w:t>
      </w:r>
      <w:r w:rsidR="0030533B" w:rsidRPr="0020672E">
        <w:rPr>
          <w:sz w:val="24"/>
          <w:szCs w:val="24"/>
        </w:rPr>
        <w:t xml:space="preserve"> </w:t>
      </w:r>
    </w:p>
    <w:tbl>
      <w:tblPr>
        <w:tblStyle w:val="TableGrid"/>
        <w:tblW w:w="90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1985"/>
        <w:gridCol w:w="2368"/>
      </w:tblGrid>
      <w:tr w:rsidR="00282A11" w14:paraId="01D99C4A" w14:textId="77777777" w:rsidTr="00263EF8">
        <w:trPr>
          <w:trHeight w:val="4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3233E" w14:textId="6B70966A" w:rsidR="00282A11" w:rsidRPr="008615AC" w:rsidRDefault="00282A11" w:rsidP="0030533B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Türü*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FAE122" w14:textId="6611CD70" w:rsidR="00282A11" w:rsidRPr="008615AC" w:rsidRDefault="00282A11" w:rsidP="0030533B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  <w:lang w:eastAsia="en-US"/>
              </w:rPr>
            </w:pPr>
            <w:r w:rsidRPr="008615AC">
              <w:rPr>
                <w:b/>
                <w:sz w:val="24"/>
                <w:szCs w:val="24"/>
                <w:lang w:eastAsia="en-US"/>
              </w:rPr>
              <w:t xml:space="preserve">İhraç Tavanı </w:t>
            </w:r>
            <w:r>
              <w:rPr>
                <w:b/>
                <w:sz w:val="24"/>
                <w:szCs w:val="24"/>
                <w:lang w:eastAsia="en-US"/>
              </w:rPr>
              <w:t>ve Tavanın Verildiği</w:t>
            </w:r>
            <w:r w:rsidRPr="008615AC">
              <w:rPr>
                <w:b/>
                <w:sz w:val="24"/>
                <w:szCs w:val="24"/>
                <w:lang w:eastAsia="en-US"/>
              </w:rPr>
              <w:t xml:space="preserve"> Kurul Kararı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9CC3" w14:textId="77777777" w:rsidR="00282A11" w:rsidRPr="008615AC" w:rsidRDefault="00282A11" w:rsidP="0030533B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615AC">
              <w:rPr>
                <w:b/>
                <w:sz w:val="24"/>
                <w:szCs w:val="24"/>
                <w:lang w:eastAsia="en-US"/>
              </w:rPr>
              <w:t>Henüz Satışı Gerçekleştirilmemiş Kısım</w:t>
            </w:r>
          </w:p>
        </w:tc>
      </w:tr>
      <w:tr w:rsidR="00282A11" w14:paraId="5CA14EAE" w14:textId="77777777" w:rsidTr="00263EF8">
        <w:trPr>
          <w:trHeight w:val="21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6F9C" w14:textId="77777777" w:rsidR="00282A11" w:rsidRPr="008615AC" w:rsidRDefault="00282A11" w:rsidP="0030533B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863F" w14:textId="176BEE66" w:rsidR="00282A11" w:rsidRPr="008615AC" w:rsidRDefault="00282A11" w:rsidP="0030533B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DDAD" w14:textId="77777777" w:rsidR="00282A11" w:rsidRPr="008615AC" w:rsidRDefault="00282A11" w:rsidP="0030533B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Tutar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2EEE" w14:textId="085333BF" w:rsidR="00282A11" w:rsidRPr="008615AC" w:rsidRDefault="00282A11" w:rsidP="0030533B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Para Birimi*</w:t>
            </w:r>
            <w:r w:rsidR="006C459A">
              <w:rPr>
                <w:b/>
                <w:sz w:val="24"/>
                <w:szCs w:val="24"/>
              </w:rPr>
              <w:t>*</w:t>
            </w:r>
          </w:p>
        </w:tc>
      </w:tr>
      <w:tr w:rsidR="00282A11" w14:paraId="516EB6ED" w14:textId="77777777" w:rsidTr="00263E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BFEA" w14:textId="77777777" w:rsidR="00282A11" w:rsidRDefault="00282A11" w:rsidP="0030533B">
            <w:pPr>
              <w:pStyle w:val="ListParagraph"/>
              <w:spacing w:line="276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4A78" w14:textId="3FB7821F" w:rsidR="00282A11" w:rsidRDefault="00282A11" w:rsidP="0030533B">
            <w:pPr>
              <w:pStyle w:val="ListParagraph"/>
              <w:spacing w:line="276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AE97" w14:textId="77777777" w:rsidR="00282A11" w:rsidRDefault="00282A11" w:rsidP="0030533B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E42" w14:textId="77777777" w:rsidR="00282A11" w:rsidRDefault="00282A11" w:rsidP="0030533B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282A11" w14:paraId="331A8FDC" w14:textId="77777777" w:rsidTr="00263E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B86A" w14:textId="77777777" w:rsidR="00282A11" w:rsidRDefault="00282A11" w:rsidP="0030533B">
            <w:pPr>
              <w:pStyle w:val="ListParagraph"/>
              <w:spacing w:line="276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90D8" w14:textId="0A5A805A" w:rsidR="00282A11" w:rsidRDefault="00282A11" w:rsidP="0030533B">
            <w:pPr>
              <w:pStyle w:val="ListParagraph"/>
              <w:spacing w:line="276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73C8" w14:textId="77777777" w:rsidR="00282A11" w:rsidRDefault="00282A11" w:rsidP="0030533B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73CE" w14:textId="77777777" w:rsidR="00282A11" w:rsidRDefault="00282A11" w:rsidP="0030533B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74B4F1A2" w14:textId="0BD9F978" w:rsidR="00282A11" w:rsidRPr="004857FB" w:rsidRDefault="00282A11" w:rsidP="00282A11">
      <w:pPr>
        <w:spacing w:line="276" w:lineRule="auto"/>
        <w:rPr>
          <w:i/>
        </w:rPr>
      </w:pPr>
      <w:r>
        <w:t>*</w:t>
      </w:r>
      <w:r w:rsidRPr="004857FB">
        <w:rPr>
          <w:i/>
        </w:rPr>
        <w:t xml:space="preserve"> Tahvil, finansman bonosu,</w:t>
      </w:r>
      <w:r>
        <w:rPr>
          <w:i/>
        </w:rPr>
        <w:t xml:space="preserve"> yapılandırılmış borçlanma aracı, DET, PDT,</w:t>
      </w:r>
      <w:r w:rsidRPr="004857FB">
        <w:rPr>
          <w:i/>
        </w:rPr>
        <w:t xml:space="preserve"> İTMK, VTMK, yönetim sözleşmesine veya alım satıma dayalı kira sertifikaları gibi aracın türü bilgisine yer verilmelidir.</w:t>
      </w:r>
    </w:p>
    <w:p w14:paraId="1D0DC5AA" w14:textId="4690C5C5" w:rsidR="0030533B" w:rsidRDefault="00DF6CF0" w:rsidP="0030533B">
      <w:pPr>
        <w:spacing w:line="276" w:lineRule="auto"/>
      </w:pPr>
      <w:r>
        <w:t>*</w:t>
      </w:r>
      <w:r w:rsidR="006C459A">
        <w:t>*</w:t>
      </w:r>
      <w:r w:rsidR="002F215A">
        <w:t xml:space="preserve"> </w:t>
      </w:r>
      <w:r w:rsidR="005B631B">
        <w:rPr>
          <w:i/>
        </w:rPr>
        <w:t>İhraç t</w:t>
      </w:r>
      <w:r w:rsidR="009C5790" w:rsidRPr="00263EF8">
        <w:rPr>
          <w:i/>
        </w:rPr>
        <w:t>avanın</w:t>
      </w:r>
      <w:r w:rsidR="005B631B">
        <w:rPr>
          <w:i/>
        </w:rPr>
        <w:t>ın</w:t>
      </w:r>
      <w:r w:rsidR="009C5790" w:rsidRPr="00263EF8">
        <w:rPr>
          <w:i/>
        </w:rPr>
        <w:t xml:space="preserve"> para birimi</w:t>
      </w:r>
      <w:r w:rsidR="00D0600E" w:rsidRPr="00263EF8">
        <w:rPr>
          <w:i/>
        </w:rPr>
        <w:t xml:space="preserve"> ile aynı olacak şekilde </w:t>
      </w:r>
      <w:r w:rsidR="0030533B" w:rsidRPr="00263EF8">
        <w:rPr>
          <w:i/>
        </w:rPr>
        <w:t>belirtilmelidir.</w:t>
      </w:r>
    </w:p>
    <w:p w14:paraId="24DDB05A" w14:textId="77777777" w:rsidR="00E11E92" w:rsidRPr="0002429D" w:rsidRDefault="00E11E92" w:rsidP="00B848A6">
      <w:pPr>
        <w:pStyle w:val="ListParagraph"/>
        <w:tabs>
          <w:tab w:val="left" w:pos="284"/>
        </w:tabs>
        <w:spacing w:line="276" w:lineRule="auto"/>
        <w:ind w:left="0"/>
        <w:contextualSpacing/>
        <w:rPr>
          <w:sz w:val="24"/>
          <w:szCs w:val="24"/>
        </w:rPr>
      </w:pPr>
    </w:p>
    <w:p w14:paraId="67C33260" w14:textId="5D919ACF" w:rsidR="00923393" w:rsidRPr="0020672E" w:rsidRDefault="002F215A" w:rsidP="002F215A">
      <w:pPr>
        <w:tabs>
          <w:tab w:val="left" w:pos="567"/>
        </w:tabs>
        <w:spacing w:after="60" w:line="276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</w:r>
      <w:r w:rsidR="00923393" w:rsidRPr="0020672E">
        <w:rPr>
          <w:b/>
          <w:sz w:val="24"/>
          <w:szCs w:val="24"/>
        </w:rPr>
        <w:t>İhraçtan Elde Edile</w:t>
      </w:r>
      <w:r w:rsidR="00FD01D8">
        <w:rPr>
          <w:b/>
          <w:sz w:val="24"/>
          <w:szCs w:val="24"/>
        </w:rPr>
        <w:t>cek</w:t>
      </w:r>
      <w:r w:rsidR="00923393" w:rsidRPr="0020672E">
        <w:rPr>
          <w:b/>
          <w:sz w:val="24"/>
          <w:szCs w:val="24"/>
        </w:rPr>
        <w:t xml:space="preserve"> Fonun Kullanım Yerleri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49"/>
      </w:tblGrid>
      <w:tr w:rsidR="00715C8C" w:rsidRPr="00927A38" w14:paraId="03D35DBC" w14:textId="77777777" w:rsidTr="00627844">
        <w:tc>
          <w:tcPr>
            <w:tcW w:w="4395" w:type="dxa"/>
          </w:tcPr>
          <w:p w14:paraId="46708A3B" w14:textId="77777777" w:rsidR="00923393" w:rsidRPr="00DF6CF0" w:rsidRDefault="000E110B" w:rsidP="0030533B">
            <w:pPr>
              <w:spacing w:line="276" w:lineRule="auto"/>
              <w:rPr>
                <w:b/>
                <w:sz w:val="24"/>
                <w:szCs w:val="24"/>
              </w:rPr>
            </w:pPr>
            <w:r w:rsidRPr="00DF6CF0">
              <w:rPr>
                <w:b/>
                <w:sz w:val="24"/>
                <w:szCs w:val="24"/>
              </w:rPr>
              <w:t>Kullanım Yerlerine İlişkin Açıklama</w:t>
            </w:r>
          </w:p>
        </w:tc>
        <w:tc>
          <w:tcPr>
            <w:tcW w:w="4649" w:type="dxa"/>
          </w:tcPr>
          <w:p w14:paraId="6673CEDA" w14:textId="77777777" w:rsidR="00923393" w:rsidRPr="00DF6CF0" w:rsidRDefault="000E110B" w:rsidP="0030533B">
            <w:pPr>
              <w:spacing w:line="276" w:lineRule="auto"/>
              <w:rPr>
                <w:b/>
                <w:sz w:val="24"/>
                <w:szCs w:val="24"/>
              </w:rPr>
            </w:pPr>
            <w:r w:rsidRPr="00DF6CF0">
              <w:rPr>
                <w:b/>
                <w:sz w:val="24"/>
                <w:szCs w:val="24"/>
              </w:rPr>
              <w:t>Tahsis Edilecek Tutar (TL) veya Oran (%)</w:t>
            </w:r>
          </w:p>
        </w:tc>
      </w:tr>
      <w:tr w:rsidR="00715C8C" w:rsidRPr="00927A38" w14:paraId="73935213" w14:textId="77777777" w:rsidTr="00627844">
        <w:tc>
          <w:tcPr>
            <w:tcW w:w="4395" w:type="dxa"/>
          </w:tcPr>
          <w:p w14:paraId="5EBFB549" w14:textId="77777777" w:rsidR="00923393" w:rsidRPr="0020672E" w:rsidRDefault="00923393" w:rsidP="0030533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7B9A9000" w14:textId="77777777" w:rsidR="00923393" w:rsidRPr="0020672E" w:rsidRDefault="00923393" w:rsidP="0030533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9021D" w:rsidRPr="00927A38" w14:paraId="0C0921A2" w14:textId="77777777" w:rsidTr="00627844">
        <w:tc>
          <w:tcPr>
            <w:tcW w:w="4395" w:type="dxa"/>
          </w:tcPr>
          <w:p w14:paraId="75C08954" w14:textId="77777777" w:rsidR="0019021D" w:rsidRPr="0020672E" w:rsidRDefault="0019021D" w:rsidP="0030533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7661410A" w14:textId="77777777" w:rsidR="0019021D" w:rsidRPr="0020672E" w:rsidRDefault="0019021D" w:rsidP="0030533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9021D" w:rsidRPr="00927A38" w14:paraId="3E9E72A6" w14:textId="77777777" w:rsidTr="00627844">
        <w:tc>
          <w:tcPr>
            <w:tcW w:w="4395" w:type="dxa"/>
          </w:tcPr>
          <w:p w14:paraId="555C0736" w14:textId="77777777" w:rsidR="0019021D" w:rsidRPr="0020672E" w:rsidRDefault="0019021D" w:rsidP="0030533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468D87C5" w14:textId="77777777" w:rsidR="0019021D" w:rsidRPr="0020672E" w:rsidRDefault="0019021D" w:rsidP="0030533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5FA11B3A" w14:textId="77777777" w:rsidR="00923393" w:rsidRPr="00B848A6" w:rsidRDefault="00923393" w:rsidP="00B848A6">
      <w:pPr>
        <w:pStyle w:val="ListParagraph"/>
        <w:tabs>
          <w:tab w:val="left" w:pos="284"/>
        </w:tabs>
        <w:spacing w:line="276" w:lineRule="auto"/>
        <w:ind w:left="0"/>
        <w:contextualSpacing/>
        <w:rPr>
          <w:i/>
          <w:sz w:val="24"/>
          <w:szCs w:val="24"/>
        </w:rPr>
      </w:pPr>
    </w:p>
    <w:p w14:paraId="53FFE1F8" w14:textId="77777777" w:rsidR="00B848A6" w:rsidRDefault="00B848A6" w:rsidP="002F215A">
      <w:pPr>
        <w:tabs>
          <w:tab w:val="left" w:pos="567"/>
        </w:tabs>
        <w:spacing w:after="60" w:line="276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  <w:t>Yetkili Kuruluş ve</w:t>
      </w:r>
      <w:r w:rsidRPr="005E153D">
        <w:rPr>
          <w:b/>
          <w:sz w:val="24"/>
          <w:szCs w:val="24"/>
        </w:rPr>
        <w:t xml:space="preserve"> Sözleşme Tarihi</w:t>
      </w:r>
    </w:p>
    <w:p w14:paraId="1A8CCF79" w14:textId="77777777" w:rsidR="00B848A6" w:rsidRPr="00F02A80" w:rsidRDefault="00B848A6" w:rsidP="00B848A6">
      <w:pPr>
        <w:spacing w:line="276" w:lineRule="auto"/>
        <w:rPr>
          <w:b/>
          <w:sz w:val="24"/>
          <w:szCs w:val="24"/>
        </w:rPr>
      </w:pPr>
      <w:r w:rsidRPr="0030533B">
        <w:rPr>
          <w:i/>
          <w:sz w:val="24"/>
          <w:szCs w:val="24"/>
        </w:rPr>
        <w:t>Y</w:t>
      </w:r>
      <w:r w:rsidRPr="00F02A80">
        <w:rPr>
          <w:i/>
          <w:sz w:val="24"/>
          <w:szCs w:val="24"/>
        </w:rPr>
        <w:t>etkili kuruluş</w:t>
      </w:r>
      <w:r>
        <w:rPr>
          <w:i/>
          <w:sz w:val="24"/>
          <w:szCs w:val="24"/>
        </w:rPr>
        <w:t>un unvanı, aracılık</w:t>
      </w:r>
      <w:r w:rsidRPr="00F02A80">
        <w:rPr>
          <w:i/>
          <w:sz w:val="24"/>
          <w:szCs w:val="24"/>
        </w:rPr>
        <w:t xml:space="preserve"> sözleşme</w:t>
      </w:r>
      <w:r>
        <w:rPr>
          <w:i/>
          <w:sz w:val="24"/>
          <w:szCs w:val="24"/>
        </w:rPr>
        <w:t>sinin tarihi</w:t>
      </w:r>
      <w:r w:rsidRPr="00F02A8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 w:rsidRPr="00F02A80">
        <w:rPr>
          <w:i/>
          <w:sz w:val="24"/>
          <w:szCs w:val="24"/>
        </w:rPr>
        <w:t>e aracılık türü hakkında bilgiye yer verilecektir.</w:t>
      </w:r>
    </w:p>
    <w:p w14:paraId="4775BA51" w14:textId="7DA2CB28" w:rsidR="00B848A6" w:rsidRDefault="00B848A6" w:rsidP="002F215A">
      <w:pPr>
        <w:tabs>
          <w:tab w:val="left" w:pos="567"/>
        </w:tabs>
        <w:spacing w:after="60" w:line="276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</w:t>
      </w:r>
      <w:r w:rsidR="002F215A">
        <w:rPr>
          <w:b/>
          <w:sz w:val="24"/>
          <w:szCs w:val="24"/>
        </w:rPr>
        <w:tab/>
      </w:r>
      <w:r w:rsidRPr="005E153D">
        <w:rPr>
          <w:b/>
          <w:sz w:val="24"/>
          <w:szCs w:val="24"/>
        </w:rPr>
        <w:t>Borçlanma Araçlarının Borsa’da İşlem Görmesi için Borsa’ya Yapılan Başvuru Tarihi</w:t>
      </w:r>
    </w:p>
    <w:p w14:paraId="0A797F9C" w14:textId="77777777" w:rsidR="00B848A6" w:rsidRDefault="00B848A6" w:rsidP="00B848A6">
      <w:pPr>
        <w:spacing w:line="276" w:lineRule="auto"/>
        <w:contextualSpacing/>
        <w:rPr>
          <w:i/>
          <w:sz w:val="24"/>
          <w:szCs w:val="24"/>
        </w:rPr>
      </w:pPr>
      <w:r w:rsidRPr="005E153D">
        <w:rPr>
          <w:i/>
          <w:sz w:val="24"/>
          <w:szCs w:val="24"/>
        </w:rPr>
        <w:t>Konuya ilişkin bilgiye yer verilecektir.</w:t>
      </w:r>
    </w:p>
    <w:p w14:paraId="02C99700" w14:textId="77777777" w:rsidR="00D86622" w:rsidRDefault="00D86622" w:rsidP="00381D7D">
      <w:pPr>
        <w:spacing w:line="360" w:lineRule="auto"/>
        <w:contextualSpacing/>
        <w:rPr>
          <w:b/>
          <w:sz w:val="24"/>
          <w:szCs w:val="24"/>
        </w:rPr>
      </w:pPr>
    </w:p>
    <w:p w14:paraId="4CE49762" w14:textId="77777777" w:rsidR="00807FE2" w:rsidRDefault="00807FE2" w:rsidP="00D866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23" w:firstLine="731"/>
        <w:jc w:val="center"/>
        <w:rPr>
          <w:sz w:val="24"/>
          <w:szCs w:val="24"/>
        </w:rPr>
      </w:pPr>
    </w:p>
    <w:p w14:paraId="4EFF237B" w14:textId="77777777" w:rsidR="00F10882" w:rsidRDefault="00F10882" w:rsidP="00D866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23" w:firstLine="731"/>
        <w:jc w:val="center"/>
        <w:rPr>
          <w:sz w:val="24"/>
          <w:szCs w:val="24"/>
        </w:rPr>
      </w:pPr>
    </w:p>
    <w:p w14:paraId="2D00F675" w14:textId="77777777" w:rsidR="00F10882" w:rsidRDefault="00F10882" w:rsidP="00D866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23" w:firstLine="731"/>
        <w:jc w:val="center"/>
        <w:rPr>
          <w:sz w:val="24"/>
          <w:szCs w:val="24"/>
        </w:rPr>
      </w:pPr>
    </w:p>
    <w:p w14:paraId="18FBB901" w14:textId="77777777" w:rsidR="00F10882" w:rsidRDefault="00F10882" w:rsidP="00D866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23" w:firstLine="731"/>
        <w:jc w:val="center"/>
        <w:rPr>
          <w:sz w:val="24"/>
          <w:szCs w:val="24"/>
        </w:rPr>
      </w:pPr>
    </w:p>
    <w:p w14:paraId="0BF50E51" w14:textId="77777777" w:rsidR="00F10882" w:rsidRDefault="00F10882" w:rsidP="00D866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23" w:firstLine="731"/>
        <w:jc w:val="center"/>
        <w:rPr>
          <w:sz w:val="24"/>
          <w:szCs w:val="24"/>
        </w:rPr>
      </w:pPr>
    </w:p>
    <w:p w14:paraId="58753D2F" w14:textId="77777777" w:rsidR="00807FE2" w:rsidRDefault="00807FE2" w:rsidP="00D866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23" w:firstLine="731"/>
        <w:jc w:val="center"/>
        <w:rPr>
          <w:sz w:val="24"/>
          <w:szCs w:val="24"/>
        </w:rPr>
      </w:pPr>
    </w:p>
    <w:p w14:paraId="791AC127" w14:textId="77777777" w:rsidR="00D86622" w:rsidRPr="00F37EC3" w:rsidRDefault="00D86622" w:rsidP="00D866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23" w:firstLine="731"/>
        <w:jc w:val="center"/>
        <w:rPr>
          <w:sz w:val="24"/>
          <w:szCs w:val="24"/>
        </w:rPr>
      </w:pPr>
      <w:r w:rsidRPr="00F37EC3">
        <w:rPr>
          <w:sz w:val="24"/>
          <w:szCs w:val="24"/>
        </w:rPr>
        <w:t>…./…./201.</w:t>
      </w:r>
    </w:p>
    <w:p w14:paraId="1270ED95" w14:textId="77777777" w:rsidR="00D86622" w:rsidRPr="00F37EC3" w:rsidRDefault="00D86622" w:rsidP="00D866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23" w:firstLine="731"/>
        <w:rPr>
          <w:sz w:val="24"/>
          <w:szCs w:val="24"/>
        </w:rPr>
      </w:pPr>
    </w:p>
    <w:tbl>
      <w:tblPr>
        <w:tblW w:w="5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5"/>
      </w:tblGrid>
      <w:tr w:rsidR="00D86622" w:rsidRPr="00F37EC3" w14:paraId="368B615E" w14:textId="77777777" w:rsidTr="00806FD2">
        <w:trPr>
          <w:jc w:val="center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1CB6" w14:textId="77777777" w:rsidR="00D86622" w:rsidRPr="00F37EC3" w:rsidRDefault="00D86622" w:rsidP="00806F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F37EC3">
              <w:rPr>
                <w:sz w:val="24"/>
                <w:szCs w:val="24"/>
              </w:rPr>
              <w:t>İhraççı</w:t>
            </w:r>
          </w:p>
          <w:p w14:paraId="55F532B4" w14:textId="77777777" w:rsidR="00D86622" w:rsidRPr="00F37EC3" w:rsidRDefault="00D86622" w:rsidP="00806F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F37EC3">
              <w:rPr>
                <w:sz w:val="24"/>
                <w:szCs w:val="24"/>
              </w:rPr>
              <w:t>… A.Ş. Yetkilisi/Yetkilileri</w:t>
            </w:r>
          </w:p>
          <w:p w14:paraId="3AA71342" w14:textId="77777777" w:rsidR="00D86622" w:rsidRDefault="00D86622" w:rsidP="00806F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F37EC3">
              <w:rPr>
                <w:sz w:val="24"/>
                <w:szCs w:val="24"/>
              </w:rPr>
              <w:t>Adı, Soyadı, Görevi, İmza</w:t>
            </w:r>
          </w:p>
          <w:p w14:paraId="369AAC16" w14:textId="77777777" w:rsidR="00D86622" w:rsidRPr="00F37EC3" w:rsidRDefault="00D86622" w:rsidP="00806F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</w:p>
          <w:p w14:paraId="66C88B0D" w14:textId="16BF2DC4" w:rsidR="00D86622" w:rsidRPr="00F37EC3" w:rsidRDefault="00D86622" w:rsidP="003053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1"/>
              <w:jc w:val="center"/>
              <w:rPr>
                <w:b/>
                <w:i/>
                <w:sz w:val="24"/>
                <w:szCs w:val="24"/>
              </w:rPr>
            </w:pPr>
            <w:r w:rsidRPr="00F37EC3">
              <w:rPr>
                <w:i/>
                <w:sz w:val="24"/>
                <w:szCs w:val="24"/>
              </w:rPr>
              <w:t xml:space="preserve">Dokümanı </w:t>
            </w:r>
            <w:r w:rsidR="0030533B">
              <w:rPr>
                <w:i/>
                <w:sz w:val="24"/>
                <w:szCs w:val="24"/>
              </w:rPr>
              <w:t xml:space="preserve">(formun tüm sayfalarını) </w:t>
            </w:r>
            <w:r w:rsidRPr="00F37EC3">
              <w:rPr>
                <w:i/>
                <w:sz w:val="24"/>
                <w:szCs w:val="24"/>
              </w:rPr>
              <w:t>imzalayacak ihraççı yetkilisi/yetkililerinin ihraççının imza sirkülerinde imzaya yetkili kişilerden belirlenmesi gerekmektedir.</w:t>
            </w:r>
          </w:p>
        </w:tc>
      </w:tr>
    </w:tbl>
    <w:p w14:paraId="1C231F5A" w14:textId="77777777" w:rsidR="00923393" w:rsidRPr="0020672E" w:rsidRDefault="00923393" w:rsidP="00622501">
      <w:pPr>
        <w:rPr>
          <w:b/>
          <w:snapToGrid w:val="0"/>
          <w:sz w:val="24"/>
          <w:szCs w:val="24"/>
          <w:highlight w:val="yellow"/>
        </w:rPr>
      </w:pPr>
    </w:p>
    <w:p w14:paraId="0A768F1F" w14:textId="77777777" w:rsidR="000656C8" w:rsidRPr="0020672E" w:rsidRDefault="000656C8" w:rsidP="00622501">
      <w:pPr>
        <w:spacing w:after="160" w:line="259" w:lineRule="auto"/>
        <w:jc w:val="left"/>
        <w:rPr>
          <w:b/>
          <w:snapToGrid w:val="0"/>
          <w:sz w:val="24"/>
          <w:szCs w:val="24"/>
          <w:highlight w:val="yellow"/>
        </w:rPr>
      </w:pPr>
    </w:p>
    <w:sectPr w:rsidR="000656C8" w:rsidRPr="0020672E" w:rsidSect="00875C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C4D6A" w14:textId="77777777" w:rsidR="00A62670" w:rsidRDefault="00A62670" w:rsidP="00C67246">
      <w:r>
        <w:separator/>
      </w:r>
    </w:p>
  </w:endnote>
  <w:endnote w:type="continuationSeparator" w:id="0">
    <w:p w14:paraId="635056D7" w14:textId="77777777" w:rsidR="00A62670" w:rsidRDefault="00A62670" w:rsidP="00C6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95072"/>
      <w:docPartObj>
        <w:docPartGallery w:val="Page Numbers (Bottom of Page)"/>
        <w:docPartUnique/>
      </w:docPartObj>
    </w:sdtPr>
    <w:sdtEndPr/>
    <w:sdtContent>
      <w:p w14:paraId="2CE6416C" w14:textId="77777777" w:rsidR="00917B34" w:rsidRDefault="000E110B">
        <w:pPr>
          <w:pStyle w:val="Footer"/>
          <w:jc w:val="center"/>
        </w:pPr>
        <w:r>
          <w:fldChar w:fldCharType="begin"/>
        </w:r>
        <w:r w:rsidR="00917B34">
          <w:instrText>PAGE   \* MERGEFORMAT</w:instrText>
        </w:r>
        <w:r>
          <w:fldChar w:fldCharType="separate"/>
        </w:r>
        <w:r w:rsidR="000F21D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8689CB6" w14:textId="77777777" w:rsidR="00917B34" w:rsidRDefault="00917B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C2965" w14:textId="77777777" w:rsidR="00A62670" w:rsidRDefault="00A62670" w:rsidP="00C67246">
      <w:r>
        <w:separator/>
      </w:r>
    </w:p>
  </w:footnote>
  <w:footnote w:type="continuationSeparator" w:id="0">
    <w:p w14:paraId="6617BF65" w14:textId="77777777" w:rsidR="00A62670" w:rsidRDefault="00A62670" w:rsidP="00C67246">
      <w:r>
        <w:continuationSeparator/>
      </w:r>
    </w:p>
  </w:footnote>
  <w:footnote w:id="1">
    <w:p w14:paraId="3B5D28A1" w14:textId="1071E4CE" w:rsidR="0054603B" w:rsidRPr="005E153D" w:rsidRDefault="0054603B">
      <w:pPr>
        <w:pStyle w:val="FootnoteText"/>
      </w:pPr>
      <w:r w:rsidRPr="005E153D">
        <w:rPr>
          <w:rStyle w:val="FootnoteReference"/>
        </w:rPr>
        <w:footnoteRef/>
      </w:r>
      <w:r w:rsidRPr="005E153D">
        <w:t xml:space="preserve"> </w:t>
      </w:r>
      <w:r w:rsidR="00325043" w:rsidRPr="005E153D">
        <w:t xml:space="preserve">Borçlanma araçlarının bir kısmı halka arz edilmeksizin satılacaksa başvuruya uygun başlık oluşturulacak aksi takdirde </w:t>
      </w:r>
      <w:r w:rsidR="00BF6BDF">
        <w:t xml:space="preserve">halka arz edilmeksizin </w:t>
      </w:r>
      <w:r w:rsidR="00325043" w:rsidRPr="005E153D">
        <w:t>kısm</w:t>
      </w:r>
      <w:r w:rsidR="00BF6BDF">
        <w:t>ı</w:t>
      </w:r>
      <w:r w:rsidR="00325043" w:rsidRPr="005E153D">
        <w:t xml:space="preserve"> dikkate alınmayacak</w:t>
      </w:r>
      <w:r w:rsidRPr="005E153D">
        <w:t>.</w:t>
      </w:r>
    </w:p>
  </w:footnote>
  <w:footnote w:id="2">
    <w:p w14:paraId="7FEC6E78" w14:textId="0CEF4886" w:rsidR="00325043" w:rsidRPr="005E153D" w:rsidRDefault="00325043">
      <w:pPr>
        <w:pStyle w:val="FootnoteText"/>
      </w:pPr>
      <w:r w:rsidRPr="005E153D">
        <w:rPr>
          <w:rStyle w:val="FootnoteReference"/>
        </w:rPr>
        <w:footnoteRef/>
      </w:r>
      <w:r w:rsidRPr="005E153D">
        <w:t xml:space="preserve"> </w:t>
      </w:r>
      <w:r w:rsidR="00EA61F6" w:rsidRPr="005E153D">
        <w:t xml:space="preserve">Tabloda </w:t>
      </w:r>
      <w:r w:rsidRPr="005E153D">
        <w:t>%5 ve üzeri pay sahipleri</w:t>
      </w:r>
      <w:r w:rsidR="00EA61F6" w:rsidRPr="005E153D">
        <w:t>nin</w:t>
      </w:r>
      <w:r w:rsidRPr="005E153D">
        <w:t xml:space="preserve"> göster</w:t>
      </w:r>
      <w:r w:rsidR="006656CF">
        <w:t>il</w:t>
      </w:r>
      <w:r w:rsidRPr="005E153D">
        <w:t>mesi yeterlidir.</w:t>
      </w:r>
    </w:p>
  </w:footnote>
  <w:footnote w:id="3">
    <w:p w14:paraId="28CCBFC5" w14:textId="77777777" w:rsidR="00DA2018" w:rsidRDefault="00DA2018" w:rsidP="00DA2018">
      <w:pPr>
        <w:pStyle w:val="FootnoteText"/>
      </w:pPr>
      <w:r>
        <w:rPr>
          <w:rStyle w:val="FootnoteReference"/>
        </w:rPr>
        <w:footnoteRef/>
      </w:r>
      <w:r>
        <w:t xml:space="preserve"> Paylar arasında grup ayrımı olmaması durumunda bu sütun tablodan çıkarılacak, grup ayrımı olması durumunda ise doldurulacak ve tablonun altına i</w:t>
      </w:r>
      <w:r w:rsidRPr="00116743">
        <w:t xml:space="preserve">lgili esas sözleşme maddesine atıfta bulunmak suretiyle </w:t>
      </w:r>
      <w:r>
        <w:t xml:space="preserve">varsa </w:t>
      </w:r>
      <w:r w:rsidRPr="00116743">
        <w:t>pay gruplarına tanınan imtiyazlar hakkında bilgi verilecek</w:t>
      </w:r>
      <w:r>
        <w:t>tir.</w:t>
      </w:r>
    </w:p>
  </w:footnote>
  <w:footnote w:id="4">
    <w:p w14:paraId="4E200292" w14:textId="77777777" w:rsidR="006656CF" w:rsidRDefault="00753182" w:rsidP="006656CF">
      <w:pPr>
        <w:pStyle w:val="FootnoteText"/>
      </w:pPr>
      <w:r w:rsidRPr="005E153D">
        <w:rPr>
          <w:rStyle w:val="FootnoteReference"/>
        </w:rPr>
        <w:footnoteRef/>
      </w:r>
      <w:r w:rsidRPr="005E153D">
        <w:t xml:space="preserve"> Sermayede paya sahip tüzel kişi ortak/ortaklıkların ortaklık yapısına yer verilmesi hususunda, en fazla paya sahip tüzel kişi ortağın </w:t>
      </w:r>
      <w:r w:rsidR="00325043" w:rsidRPr="005E153D">
        <w:t>%5 ve üzeri pay sahipleri</w:t>
      </w:r>
      <w:r w:rsidR="00EA61F6" w:rsidRPr="005E153D">
        <w:t>ni</w:t>
      </w:r>
      <w:r w:rsidR="00325043">
        <w:t xml:space="preserve"> gösterir </w:t>
      </w:r>
      <w:r>
        <w:t xml:space="preserve">ortaklık yapısına kesin olarak yer verilecektir. </w:t>
      </w:r>
      <w:r w:rsidR="006C75A3">
        <w:t>G</w:t>
      </w:r>
      <w:r>
        <w:t>erekli görülmesi halinde en fazla paya sahip olan tüzel kişi ortak dışındaki tüzel kişi ortakların ortaklık yapısına da yer verilebilecektir.</w:t>
      </w:r>
      <w:r w:rsidR="006656CF">
        <w:t xml:space="preserve"> Sermayede en fazla paya sahip tüzel kişi yoksa “Yoktur” denilecek ve tablo silinecektir.</w:t>
      </w:r>
    </w:p>
    <w:p w14:paraId="2C56E476" w14:textId="5A06B379" w:rsidR="00753182" w:rsidRDefault="00753182">
      <w:pPr>
        <w:pStyle w:val="FootnoteText"/>
      </w:pPr>
    </w:p>
  </w:footnote>
  <w:footnote w:id="5">
    <w:p w14:paraId="54F5A1B6" w14:textId="7C9DDA51" w:rsidR="00784963" w:rsidRDefault="007849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1" w:name="_GoBack"/>
      <w:r>
        <w:t>B</w:t>
      </w:r>
      <w:r w:rsidR="006C459A">
        <w:t>u kısımda ihraççının</w:t>
      </w:r>
      <w:r>
        <w:t xml:space="preserve"> borçlanma araçları, teminatlı menkul kıymetler</w:t>
      </w:r>
      <w:r w:rsidR="006C459A">
        <w:t>i</w:t>
      </w:r>
      <w:r>
        <w:t xml:space="preserve"> ve </w:t>
      </w:r>
      <w:r w:rsidRPr="00263EF8">
        <w:t>ödemeleri garanti altına alınmamış olan yönetim sözleşmesine ve alım satıma dayalı kira sertifikaları</w:t>
      </w:r>
      <w:r w:rsidRPr="00203893">
        <w:t xml:space="preserve"> </w:t>
      </w:r>
      <w:r>
        <w:t>yazılacaktır.</w:t>
      </w:r>
      <w:bookmarkEnd w:id="1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5077C"/>
    <w:multiLevelType w:val="multilevel"/>
    <w:tmpl w:val="7E90C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38"/>
        </w:tabs>
        <w:ind w:left="838" w:hanging="55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">
    <w:nsid w:val="533E461C"/>
    <w:multiLevelType w:val="hybridMultilevel"/>
    <w:tmpl w:val="50BC9A78"/>
    <w:lvl w:ilvl="0" w:tplc="84F067E4">
      <w:start w:val="3"/>
      <w:numFmt w:val="decimal"/>
      <w:lvlText w:val="%1."/>
      <w:lvlJc w:val="left"/>
      <w:pPr>
        <w:ind w:left="1198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918" w:hanging="360"/>
      </w:pPr>
    </w:lvl>
    <w:lvl w:ilvl="2" w:tplc="041F001B" w:tentative="1">
      <w:start w:val="1"/>
      <w:numFmt w:val="lowerRoman"/>
      <w:lvlText w:val="%3."/>
      <w:lvlJc w:val="right"/>
      <w:pPr>
        <w:ind w:left="2638" w:hanging="180"/>
      </w:pPr>
    </w:lvl>
    <w:lvl w:ilvl="3" w:tplc="041F000F" w:tentative="1">
      <w:start w:val="1"/>
      <w:numFmt w:val="decimal"/>
      <w:lvlText w:val="%4."/>
      <w:lvlJc w:val="left"/>
      <w:pPr>
        <w:ind w:left="3358" w:hanging="360"/>
      </w:pPr>
    </w:lvl>
    <w:lvl w:ilvl="4" w:tplc="041F0019" w:tentative="1">
      <w:start w:val="1"/>
      <w:numFmt w:val="lowerLetter"/>
      <w:lvlText w:val="%5."/>
      <w:lvlJc w:val="left"/>
      <w:pPr>
        <w:ind w:left="4078" w:hanging="360"/>
      </w:pPr>
    </w:lvl>
    <w:lvl w:ilvl="5" w:tplc="041F001B" w:tentative="1">
      <w:start w:val="1"/>
      <w:numFmt w:val="lowerRoman"/>
      <w:lvlText w:val="%6."/>
      <w:lvlJc w:val="right"/>
      <w:pPr>
        <w:ind w:left="4798" w:hanging="180"/>
      </w:pPr>
    </w:lvl>
    <w:lvl w:ilvl="6" w:tplc="041F000F" w:tentative="1">
      <w:start w:val="1"/>
      <w:numFmt w:val="decimal"/>
      <w:lvlText w:val="%7."/>
      <w:lvlJc w:val="left"/>
      <w:pPr>
        <w:ind w:left="5518" w:hanging="360"/>
      </w:pPr>
    </w:lvl>
    <w:lvl w:ilvl="7" w:tplc="041F0019" w:tentative="1">
      <w:start w:val="1"/>
      <w:numFmt w:val="lowerLetter"/>
      <w:lvlText w:val="%8."/>
      <w:lvlJc w:val="left"/>
      <w:pPr>
        <w:ind w:left="6238" w:hanging="360"/>
      </w:pPr>
    </w:lvl>
    <w:lvl w:ilvl="8" w:tplc="041F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2">
    <w:nsid w:val="5E604263"/>
    <w:multiLevelType w:val="multilevel"/>
    <w:tmpl w:val="7E90C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38"/>
        </w:tabs>
        <w:ind w:left="838" w:hanging="55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">
    <w:nsid w:val="601D75A9"/>
    <w:multiLevelType w:val="hybridMultilevel"/>
    <w:tmpl w:val="0D7E03A0"/>
    <w:lvl w:ilvl="0" w:tplc="DD384204">
      <w:start w:val="2"/>
      <w:numFmt w:val="bullet"/>
      <w:lvlText w:val="-"/>
      <w:lvlJc w:val="left"/>
      <w:pPr>
        <w:ind w:left="1459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E0"/>
    <w:rsid w:val="000069B1"/>
    <w:rsid w:val="0002429D"/>
    <w:rsid w:val="000579AB"/>
    <w:rsid w:val="00062630"/>
    <w:rsid w:val="000656C8"/>
    <w:rsid w:val="000706D5"/>
    <w:rsid w:val="000716D9"/>
    <w:rsid w:val="00080860"/>
    <w:rsid w:val="000936CE"/>
    <w:rsid w:val="000B6CB5"/>
    <w:rsid w:val="000C1003"/>
    <w:rsid w:val="000C1E44"/>
    <w:rsid w:val="000C72B7"/>
    <w:rsid w:val="000D0DE6"/>
    <w:rsid w:val="000D128E"/>
    <w:rsid w:val="000D6FE2"/>
    <w:rsid w:val="000E110B"/>
    <w:rsid w:val="000E14D4"/>
    <w:rsid w:val="000E4301"/>
    <w:rsid w:val="000F21D1"/>
    <w:rsid w:val="00111215"/>
    <w:rsid w:val="001174A3"/>
    <w:rsid w:val="00125497"/>
    <w:rsid w:val="00125BCB"/>
    <w:rsid w:val="00132E17"/>
    <w:rsid w:val="00145812"/>
    <w:rsid w:val="00153809"/>
    <w:rsid w:val="00161114"/>
    <w:rsid w:val="00165645"/>
    <w:rsid w:val="00166EB7"/>
    <w:rsid w:val="00175B57"/>
    <w:rsid w:val="0019021D"/>
    <w:rsid w:val="001C2F95"/>
    <w:rsid w:val="001F0EC8"/>
    <w:rsid w:val="00203893"/>
    <w:rsid w:val="00206599"/>
    <w:rsid w:val="0020672E"/>
    <w:rsid w:val="00233B84"/>
    <w:rsid w:val="00263EF8"/>
    <w:rsid w:val="002679B0"/>
    <w:rsid w:val="0027117C"/>
    <w:rsid w:val="00282783"/>
    <w:rsid w:val="00282A11"/>
    <w:rsid w:val="002945C4"/>
    <w:rsid w:val="002A7B3A"/>
    <w:rsid w:val="002C1561"/>
    <w:rsid w:val="002C2BFF"/>
    <w:rsid w:val="002C306D"/>
    <w:rsid w:val="002C5EF3"/>
    <w:rsid w:val="002F0FDF"/>
    <w:rsid w:val="002F215A"/>
    <w:rsid w:val="0030533B"/>
    <w:rsid w:val="003166DB"/>
    <w:rsid w:val="00325043"/>
    <w:rsid w:val="00340F14"/>
    <w:rsid w:val="003452B0"/>
    <w:rsid w:val="00362679"/>
    <w:rsid w:val="00381D7D"/>
    <w:rsid w:val="00392D1C"/>
    <w:rsid w:val="00395255"/>
    <w:rsid w:val="00397A68"/>
    <w:rsid w:val="003A592E"/>
    <w:rsid w:val="003B3322"/>
    <w:rsid w:val="003D45CC"/>
    <w:rsid w:val="003D6663"/>
    <w:rsid w:val="003E4992"/>
    <w:rsid w:val="003F461D"/>
    <w:rsid w:val="00410E68"/>
    <w:rsid w:val="00422FC6"/>
    <w:rsid w:val="004328E9"/>
    <w:rsid w:val="00466AEC"/>
    <w:rsid w:val="004849B0"/>
    <w:rsid w:val="00490065"/>
    <w:rsid w:val="00491592"/>
    <w:rsid w:val="004B7F83"/>
    <w:rsid w:val="004F67F7"/>
    <w:rsid w:val="00500728"/>
    <w:rsid w:val="00502B4D"/>
    <w:rsid w:val="005106AC"/>
    <w:rsid w:val="00510D4D"/>
    <w:rsid w:val="00514294"/>
    <w:rsid w:val="00525DE3"/>
    <w:rsid w:val="00532110"/>
    <w:rsid w:val="00533F5C"/>
    <w:rsid w:val="0054603B"/>
    <w:rsid w:val="0054660F"/>
    <w:rsid w:val="005573D9"/>
    <w:rsid w:val="00582527"/>
    <w:rsid w:val="00594546"/>
    <w:rsid w:val="00594E51"/>
    <w:rsid w:val="005A384F"/>
    <w:rsid w:val="005A4B30"/>
    <w:rsid w:val="005B1ED3"/>
    <w:rsid w:val="005B3A95"/>
    <w:rsid w:val="005B631B"/>
    <w:rsid w:val="005E153D"/>
    <w:rsid w:val="006203DF"/>
    <w:rsid w:val="00622501"/>
    <w:rsid w:val="00624012"/>
    <w:rsid w:val="00627844"/>
    <w:rsid w:val="00634678"/>
    <w:rsid w:val="006556FB"/>
    <w:rsid w:val="00660B14"/>
    <w:rsid w:val="006656CF"/>
    <w:rsid w:val="00667814"/>
    <w:rsid w:val="00672CE0"/>
    <w:rsid w:val="00676E99"/>
    <w:rsid w:val="00695DA3"/>
    <w:rsid w:val="0069659E"/>
    <w:rsid w:val="006A4FF6"/>
    <w:rsid w:val="006C1C15"/>
    <w:rsid w:val="006C27C6"/>
    <w:rsid w:val="006C459A"/>
    <w:rsid w:val="006C75A3"/>
    <w:rsid w:val="006D1AEE"/>
    <w:rsid w:val="006E534F"/>
    <w:rsid w:val="006F3225"/>
    <w:rsid w:val="006F3B30"/>
    <w:rsid w:val="00702BE4"/>
    <w:rsid w:val="00715C8C"/>
    <w:rsid w:val="0073229C"/>
    <w:rsid w:val="0074529A"/>
    <w:rsid w:val="00751571"/>
    <w:rsid w:val="00753182"/>
    <w:rsid w:val="007603D1"/>
    <w:rsid w:val="00763B2A"/>
    <w:rsid w:val="00784963"/>
    <w:rsid w:val="007935B2"/>
    <w:rsid w:val="00795B40"/>
    <w:rsid w:val="007B56A0"/>
    <w:rsid w:val="007C14F7"/>
    <w:rsid w:val="007C28F7"/>
    <w:rsid w:val="008056C5"/>
    <w:rsid w:val="00807FE2"/>
    <w:rsid w:val="00813992"/>
    <w:rsid w:val="00835028"/>
    <w:rsid w:val="00835582"/>
    <w:rsid w:val="00837458"/>
    <w:rsid w:val="00842059"/>
    <w:rsid w:val="00846E5C"/>
    <w:rsid w:val="00875CB9"/>
    <w:rsid w:val="00885360"/>
    <w:rsid w:val="008A44A6"/>
    <w:rsid w:val="008E3B0F"/>
    <w:rsid w:val="008F212D"/>
    <w:rsid w:val="008F6CC8"/>
    <w:rsid w:val="00913AE4"/>
    <w:rsid w:val="00915311"/>
    <w:rsid w:val="00917B34"/>
    <w:rsid w:val="00921387"/>
    <w:rsid w:val="00923393"/>
    <w:rsid w:val="00927A38"/>
    <w:rsid w:val="0094158A"/>
    <w:rsid w:val="009460FF"/>
    <w:rsid w:val="00951A2B"/>
    <w:rsid w:val="009621A6"/>
    <w:rsid w:val="00966E46"/>
    <w:rsid w:val="00981850"/>
    <w:rsid w:val="00982B3A"/>
    <w:rsid w:val="009B085D"/>
    <w:rsid w:val="009C5790"/>
    <w:rsid w:val="009E297A"/>
    <w:rsid w:val="00A002DE"/>
    <w:rsid w:val="00A1265C"/>
    <w:rsid w:val="00A15FE3"/>
    <w:rsid w:val="00A27594"/>
    <w:rsid w:val="00A55C01"/>
    <w:rsid w:val="00A62670"/>
    <w:rsid w:val="00A87E04"/>
    <w:rsid w:val="00A95422"/>
    <w:rsid w:val="00A9700A"/>
    <w:rsid w:val="00AB5891"/>
    <w:rsid w:val="00AF1FFC"/>
    <w:rsid w:val="00AF4340"/>
    <w:rsid w:val="00B01771"/>
    <w:rsid w:val="00B05690"/>
    <w:rsid w:val="00B15058"/>
    <w:rsid w:val="00B179D1"/>
    <w:rsid w:val="00B41F95"/>
    <w:rsid w:val="00B56D0B"/>
    <w:rsid w:val="00B6587C"/>
    <w:rsid w:val="00B7009D"/>
    <w:rsid w:val="00B74515"/>
    <w:rsid w:val="00B76367"/>
    <w:rsid w:val="00B81069"/>
    <w:rsid w:val="00B848A6"/>
    <w:rsid w:val="00BA4242"/>
    <w:rsid w:val="00BB280F"/>
    <w:rsid w:val="00BB7194"/>
    <w:rsid w:val="00BC24D6"/>
    <w:rsid w:val="00BE4B18"/>
    <w:rsid w:val="00BF6BDF"/>
    <w:rsid w:val="00C01582"/>
    <w:rsid w:val="00C67246"/>
    <w:rsid w:val="00C7180E"/>
    <w:rsid w:val="00C94398"/>
    <w:rsid w:val="00CA46AB"/>
    <w:rsid w:val="00CD0D7A"/>
    <w:rsid w:val="00CD13FC"/>
    <w:rsid w:val="00CF2316"/>
    <w:rsid w:val="00CF5746"/>
    <w:rsid w:val="00D0600E"/>
    <w:rsid w:val="00D077CF"/>
    <w:rsid w:val="00D24BB0"/>
    <w:rsid w:val="00D464EA"/>
    <w:rsid w:val="00D5572A"/>
    <w:rsid w:val="00D61F97"/>
    <w:rsid w:val="00D86622"/>
    <w:rsid w:val="00DA2018"/>
    <w:rsid w:val="00DA4DC6"/>
    <w:rsid w:val="00DA6B0A"/>
    <w:rsid w:val="00DB1B26"/>
    <w:rsid w:val="00DC0396"/>
    <w:rsid w:val="00DC2F47"/>
    <w:rsid w:val="00DD69B2"/>
    <w:rsid w:val="00DE7395"/>
    <w:rsid w:val="00DE7E78"/>
    <w:rsid w:val="00DF06BD"/>
    <w:rsid w:val="00DF67EB"/>
    <w:rsid w:val="00DF6CF0"/>
    <w:rsid w:val="00E10E6F"/>
    <w:rsid w:val="00E11E92"/>
    <w:rsid w:val="00E125EE"/>
    <w:rsid w:val="00E14D07"/>
    <w:rsid w:val="00E37D18"/>
    <w:rsid w:val="00E4592C"/>
    <w:rsid w:val="00E462DA"/>
    <w:rsid w:val="00E87E64"/>
    <w:rsid w:val="00EA61F6"/>
    <w:rsid w:val="00EB4DEF"/>
    <w:rsid w:val="00EB6ADC"/>
    <w:rsid w:val="00EC63AD"/>
    <w:rsid w:val="00ED644C"/>
    <w:rsid w:val="00EE6995"/>
    <w:rsid w:val="00F10882"/>
    <w:rsid w:val="00F14858"/>
    <w:rsid w:val="00F31381"/>
    <w:rsid w:val="00F37EC3"/>
    <w:rsid w:val="00F5653E"/>
    <w:rsid w:val="00F6035B"/>
    <w:rsid w:val="00F8235B"/>
    <w:rsid w:val="00FB580B"/>
    <w:rsid w:val="00FB7BB2"/>
    <w:rsid w:val="00FC31EA"/>
    <w:rsid w:val="00FC5BFD"/>
    <w:rsid w:val="00FC60D5"/>
    <w:rsid w:val="00FC6206"/>
    <w:rsid w:val="00FD01D8"/>
    <w:rsid w:val="00FD4F04"/>
    <w:rsid w:val="00FE1ABD"/>
    <w:rsid w:val="00FE26EB"/>
    <w:rsid w:val="00FF0905"/>
    <w:rsid w:val="00FF5019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C8EAA"/>
  <w15:docId w15:val="{F5660CCD-29FB-41F7-8493-056FE33A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CE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ing2">
    <w:name w:val="heading 2"/>
    <w:basedOn w:val="Normal"/>
    <w:next w:val="Normal"/>
    <w:link w:val="Heading2Char"/>
    <w:qFormat/>
    <w:rsid w:val="00672CE0"/>
    <w:pPr>
      <w:spacing w:before="120" w:after="120" w:line="360" w:lineRule="auto"/>
      <w:outlineLvl w:val="1"/>
    </w:pPr>
    <w:rPr>
      <w:rFonts w:ascii="Arial" w:hAnsi="Arial"/>
      <w:b/>
      <w:caps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672C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72CE0"/>
    <w:pPr>
      <w:keepNext/>
      <w:spacing w:before="120" w:line="360" w:lineRule="auto"/>
      <w:outlineLvl w:val="3"/>
    </w:pPr>
    <w:rPr>
      <w:rFonts w:ascii="Arial" w:hAnsi="Arial"/>
      <w:b/>
      <w:caps/>
      <w:snapToGrid w:val="0"/>
      <w:color w:val="000000"/>
      <w:sz w:val="24"/>
      <w:lang w:val="en-AU"/>
    </w:rPr>
  </w:style>
  <w:style w:type="paragraph" w:styleId="Heading7">
    <w:name w:val="heading 7"/>
    <w:basedOn w:val="Normal"/>
    <w:next w:val="Normal"/>
    <w:link w:val="Heading7Char"/>
    <w:qFormat/>
    <w:rsid w:val="00672CE0"/>
    <w:pPr>
      <w:keepNext/>
      <w:spacing w:before="120" w:line="360" w:lineRule="auto"/>
      <w:ind w:firstLine="567"/>
      <w:outlineLvl w:val="6"/>
    </w:pPr>
    <w:rPr>
      <w:rFonts w:ascii="Arial" w:hAnsi="Arial"/>
      <w:b/>
      <w:snapToGrid w:val="0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72CE0"/>
    <w:rPr>
      <w:rFonts w:ascii="Arial" w:eastAsia="Times New Roman" w:hAnsi="Arial" w:cs="Times New Roman"/>
      <w:b/>
      <w:caps/>
      <w:snapToGrid w:val="0"/>
      <w:color w:val="000000"/>
      <w:sz w:val="24"/>
      <w:szCs w:val="20"/>
      <w:lang w:eastAsia="tr-TR"/>
    </w:rPr>
  </w:style>
  <w:style w:type="character" w:customStyle="1" w:styleId="Heading3Char">
    <w:name w:val="Heading 3 Char"/>
    <w:basedOn w:val="DefaultParagraphFont"/>
    <w:link w:val="Heading3"/>
    <w:rsid w:val="00672CE0"/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character" w:customStyle="1" w:styleId="Heading4Char">
    <w:name w:val="Heading 4 Char"/>
    <w:basedOn w:val="DefaultParagraphFont"/>
    <w:link w:val="Heading4"/>
    <w:rsid w:val="00672CE0"/>
    <w:rPr>
      <w:rFonts w:ascii="Arial" w:eastAsia="Times New Roman" w:hAnsi="Arial" w:cs="Times New Roman"/>
      <w:b/>
      <w:caps/>
      <w:snapToGrid w:val="0"/>
      <w:color w:val="000000"/>
      <w:sz w:val="24"/>
      <w:szCs w:val="20"/>
      <w:lang w:val="en-AU" w:eastAsia="tr-TR"/>
    </w:rPr>
  </w:style>
  <w:style w:type="character" w:customStyle="1" w:styleId="Heading7Char">
    <w:name w:val="Heading 7 Char"/>
    <w:basedOn w:val="DefaultParagraphFont"/>
    <w:link w:val="Heading7"/>
    <w:rsid w:val="00672CE0"/>
    <w:rPr>
      <w:rFonts w:ascii="Arial" w:eastAsia="Times New Roman" w:hAnsi="Arial" w:cs="Times New Roman"/>
      <w:b/>
      <w:snapToGrid w:val="0"/>
      <w:color w:val="000000"/>
      <w:sz w:val="20"/>
      <w:szCs w:val="20"/>
      <w:lang w:eastAsia="tr-TR"/>
    </w:rPr>
  </w:style>
  <w:style w:type="paragraph" w:customStyle="1" w:styleId="Default">
    <w:name w:val="Default"/>
    <w:rsid w:val="00672C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B05690"/>
    <w:pPr>
      <w:ind w:left="708"/>
    </w:pPr>
  </w:style>
  <w:style w:type="table" w:styleId="TableGrid">
    <w:name w:val="Table Grid"/>
    <w:basedOn w:val="TableNormal"/>
    <w:uiPriority w:val="59"/>
    <w:rsid w:val="00500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72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24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672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24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EA"/>
    <w:rPr>
      <w:rFonts w:ascii="Segoe UI" w:eastAsia="Times New Roman" w:hAnsi="Segoe UI" w:cs="Segoe UI"/>
      <w:sz w:val="18"/>
      <w:szCs w:val="18"/>
      <w:lang w:eastAsia="tr-TR"/>
    </w:rPr>
  </w:style>
  <w:style w:type="character" w:styleId="FootnoteReference">
    <w:name w:val="footnote reference"/>
    <w:rsid w:val="00923393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23393"/>
  </w:style>
  <w:style w:type="character" w:customStyle="1" w:styleId="FootnoteTextChar">
    <w:name w:val="Footnote Text Char"/>
    <w:basedOn w:val="DefaultParagraphFont"/>
    <w:link w:val="FootnoteText"/>
    <w:rsid w:val="0092339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885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3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36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36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Revision">
    <w:name w:val="Revision"/>
    <w:hidden/>
    <w:uiPriority w:val="99"/>
    <w:semiHidden/>
    <w:rsid w:val="00206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496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496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EndnoteReference">
    <w:name w:val="endnote reference"/>
    <w:basedOn w:val="DefaultParagraphFont"/>
    <w:uiPriority w:val="99"/>
    <w:semiHidden/>
    <w:unhideWhenUsed/>
    <w:rsid w:val="007849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3955A-8050-4682-9C37-832FE365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1187</Words>
  <Characters>6769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BNP Paribas</Company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Gülfer ÖZŞAHİN</dc:creator>
  <cp:lastModifiedBy>Erman ÇETE</cp:lastModifiedBy>
  <cp:revision>3</cp:revision>
  <cp:lastPrinted>2014-07-25T11:45:00Z</cp:lastPrinted>
  <dcterms:created xsi:type="dcterms:W3CDTF">2017-02-09T08:53:00Z</dcterms:created>
  <dcterms:modified xsi:type="dcterms:W3CDTF">2017-02-15T06:12:00Z</dcterms:modified>
</cp:coreProperties>
</file>